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43" w:rsidRPr="00A3261F" w:rsidRDefault="00D57443" w:rsidP="00D57443">
      <w:pPr>
        <w:tabs>
          <w:tab w:val="left" w:pos="-4680"/>
        </w:tabs>
        <w:ind w:firstLine="426"/>
        <w:jc w:val="right"/>
        <w:rPr>
          <w:szCs w:val="28"/>
          <w:lang w:val="uk-UA"/>
        </w:rPr>
      </w:pPr>
      <w:bookmarkStart w:id="0" w:name="_GoBack"/>
      <w:r w:rsidRPr="00A3261F">
        <w:rPr>
          <w:szCs w:val="28"/>
          <w:lang w:val="uk-UA"/>
        </w:rPr>
        <w:t xml:space="preserve">Кандидат соціологічних наук, </w:t>
      </w:r>
    </w:p>
    <w:p w:rsidR="00D57443" w:rsidRPr="00A3261F" w:rsidRDefault="00D57443" w:rsidP="00D57443">
      <w:pPr>
        <w:tabs>
          <w:tab w:val="left" w:pos="-4680"/>
        </w:tabs>
        <w:ind w:firstLine="426"/>
        <w:jc w:val="right"/>
        <w:rPr>
          <w:szCs w:val="28"/>
          <w:lang w:val="uk-UA"/>
        </w:rPr>
      </w:pPr>
      <w:r w:rsidRPr="00A3261F">
        <w:rPr>
          <w:szCs w:val="28"/>
          <w:lang w:val="uk-UA"/>
        </w:rPr>
        <w:t xml:space="preserve">старший викладач Пак Інна </w:t>
      </w:r>
      <w:r w:rsidR="000F5B29" w:rsidRPr="00A3261F">
        <w:rPr>
          <w:szCs w:val="28"/>
          <w:lang w:val="uk-UA"/>
        </w:rPr>
        <w:t>В’ячеславівна</w:t>
      </w:r>
      <w:bookmarkEnd w:id="0"/>
    </w:p>
    <w:p w:rsidR="00D57443" w:rsidRDefault="00D57443" w:rsidP="001570EA">
      <w:pPr>
        <w:jc w:val="center"/>
        <w:rPr>
          <w:b/>
          <w:iCs/>
          <w:sz w:val="24"/>
          <w:lang w:val="uk-UA"/>
        </w:rPr>
      </w:pPr>
    </w:p>
    <w:p w:rsidR="001570EA" w:rsidRPr="00D57443" w:rsidRDefault="001570EA" w:rsidP="00D57443">
      <w:pPr>
        <w:jc w:val="center"/>
        <w:rPr>
          <w:b/>
          <w:sz w:val="24"/>
          <w:lang w:val="uk-UA"/>
        </w:rPr>
      </w:pPr>
      <w:r w:rsidRPr="00D57443">
        <w:rPr>
          <w:b/>
          <w:iCs/>
          <w:sz w:val="24"/>
          <w:lang w:val="uk-UA"/>
        </w:rPr>
        <w:t xml:space="preserve">Критерії оцінювання </w:t>
      </w:r>
      <w:r w:rsidRPr="00D57443">
        <w:rPr>
          <w:b/>
          <w:sz w:val="24"/>
          <w:lang w:val="uk-UA"/>
        </w:rPr>
        <w:t>навчальних здобутків студентів</w:t>
      </w:r>
    </w:p>
    <w:p w:rsidR="00D57443" w:rsidRPr="00D57443" w:rsidRDefault="00D57443" w:rsidP="00D57443">
      <w:pPr>
        <w:tabs>
          <w:tab w:val="left" w:pos="-4680"/>
        </w:tabs>
        <w:jc w:val="center"/>
        <w:rPr>
          <w:b/>
          <w:iCs/>
          <w:sz w:val="24"/>
          <w:lang w:val="uk-UA"/>
        </w:rPr>
      </w:pPr>
      <w:r w:rsidRPr="00D57443">
        <w:rPr>
          <w:b/>
          <w:sz w:val="24"/>
          <w:lang w:val="uk-UA"/>
        </w:rPr>
        <w:t>з навчальної дисципліни «Загальна психологія»</w:t>
      </w:r>
    </w:p>
    <w:p w:rsidR="001570EA" w:rsidRPr="00BF07C1" w:rsidRDefault="001570EA" w:rsidP="001570EA">
      <w:pPr>
        <w:jc w:val="both"/>
        <w:rPr>
          <w:bCs/>
          <w:iCs/>
          <w:sz w:val="24"/>
          <w:lang w:val="uk-UA"/>
        </w:rPr>
      </w:pPr>
    </w:p>
    <w:p w:rsidR="001570EA" w:rsidRPr="00BF07C1" w:rsidRDefault="001570EA" w:rsidP="001570EA">
      <w:pPr>
        <w:jc w:val="both"/>
        <w:rPr>
          <w:bCs/>
          <w:iCs/>
          <w:sz w:val="24"/>
          <w:lang w:val="uk-UA"/>
        </w:rPr>
      </w:pPr>
      <w:r>
        <w:rPr>
          <w:bCs/>
          <w:iCs/>
          <w:sz w:val="24"/>
          <w:u w:val="single"/>
          <w:lang w:val="uk-UA"/>
        </w:rPr>
        <w:t>Р</w:t>
      </w:r>
      <w:r w:rsidRPr="00BF07C1">
        <w:rPr>
          <w:bCs/>
          <w:iCs/>
          <w:sz w:val="24"/>
          <w:u w:val="single"/>
          <w:lang w:val="uk-UA"/>
        </w:rPr>
        <w:t>обота</w:t>
      </w:r>
      <w:r w:rsidRPr="00BF07C1">
        <w:rPr>
          <w:bCs/>
          <w:iCs/>
          <w:sz w:val="24"/>
          <w:lang w:val="uk-UA"/>
        </w:rPr>
        <w:t xml:space="preserve"> на лекційних та семінарських заняттях – до 2 балів за заняття:</w:t>
      </w:r>
    </w:p>
    <w:p w:rsidR="001570EA" w:rsidRPr="00BF07C1" w:rsidRDefault="001570EA" w:rsidP="001570EA">
      <w:pPr>
        <w:ind w:left="1985" w:hanging="1559"/>
        <w:jc w:val="both"/>
        <w:rPr>
          <w:bCs/>
          <w:iCs/>
          <w:sz w:val="24"/>
          <w:lang w:val="uk-UA"/>
        </w:rPr>
      </w:pPr>
      <w:r w:rsidRPr="00BF07C1">
        <w:rPr>
          <w:bCs/>
          <w:iCs/>
          <w:sz w:val="24"/>
          <w:lang w:val="uk-UA"/>
        </w:rPr>
        <w:t>– 2 бали – систематична й активна робота на занятті, чітке розуміння, володіння навчальним матеріалом;</w:t>
      </w:r>
    </w:p>
    <w:p w:rsidR="001570EA" w:rsidRPr="00BF07C1" w:rsidRDefault="001570EA" w:rsidP="001570EA">
      <w:pPr>
        <w:ind w:left="1985" w:hanging="1559"/>
        <w:jc w:val="both"/>
        <w:rPr>
          <w:bCs/>
          <w:iCs/>
          <w:sz w:val="24"/>
          <w:lang w:val="uk-UA"/>
        </w:rPr>
      </w:pPr>
      <w:r w:rsidRPr="00BF07C1">
        <w:rPr>
          <w:bCs/>
          <w:iCs/>
          <w:sz w:val="24"/>
          <w:lang w:val="uk-UA"/>
        </w:rPr>
        <w:t>– 1 бал – послідовна робота на занятті, достатнє володіння начальним матеріалом;</w:t>
      </w:r>
    </w:p>
    <w:p w:rsidR="001570EA" w:rsidRPr="00BF07C1" w:rsidRDefault="001570EA" w:rsidP="001570EA">
      <w:pPr>
        <w:ind w:left="1985" w:hanging="1559"/>
        <w:jc w:val="both"/>
        <w:rPr>
          <w:bCs/>
          <w:iCs/>
          <w:sz w:val="24"/>
          <w:lang w:val="uk-UA"/>
        </w:rPr>
      </w:pPr>
      <w:r w:rsidRPr="00BF07C1">
        <w:rPr>
          <w:bCs/>
          <w:iCs/>
          <w:sz w:val="24"/>
          <w:lang w:val="uk-UA"/>
        </w:rPr>
        <w:t>– 0,5 бали – епізодична робота на занятті, недостатньо чітке розуміння,  володіння навчальним матеріалом.</w:t>
      </w:r>
    </w:p>
    <w:p w:rsidR="001570EA" w:rsidRPr="00BF07C1" w:rsidRDefault="001570EA" w:rsidP="001570EA">
      <w:pPr>
        <w:ind w:left="567" w:hanging="567"/>
        <w:jc w:val="both"/>
        <w:rPr>
          <w:bCs/>
          <w:iCs/>
          <w:sz w:val="24"/>
          <w:lang w:val="uk-UA"/>
        </w:rPr>
      </w:pPr>
      <w:r w:rsidRPr="00BF07C1">
        <w:rPr>
          <w:bCs/>
          <w:iCs/>
          <w:sz w:val="24"/>
          <w:u w:val="single"/>
          <w:lang w:val="uk-UA"/>
        </w:rPr>
        <w:t>Конспекти першоджерел</w:t>
      </w:r>
      <w:r w:rsidRPr="00BF07C1">
        <w:rPr>
          <w:bCs/>
          <w:iCs/>
          <w:sz w:val="24"/>
          <w:lang w:val="uk-UA"/>
        </w:rPr>
        <w:t xml:space="preserve"> – до 9 балів за темами </w:t>
      </w:r>
      <w:r w:rsidRPr="00BF07C1">
        <w:rPr>
          <w:sz w:val="24"/>
          <w:lang w:val="uk-UA"/>
        </w:rPr>
        <w:t>№№ 9, 10, 11</w:t>
      </w:r>
      <w:r w:rsidRPr="00BF07C1">
        <w:rPr>
          <w:bCs/>
          <w:iCs/>
          <w:sz w:val="24"/>
          <w:lang w:val="uk-UA"/>
        </w:rPr>
        <w:t xml:space="preserve"> </w:t>
      </w:r>
      <w:r w:rsidRPr="00BF07C1">
        <w:rPr>
          <w:bCs/>
          <w:sz w:val="24"/>
          <w:lang w:val="uk-UA"/>
        </w:rPr>
        <w:t>(</w:t>
      </w:r>
      <w:r w:rsidRPr="00BF07C1">
        <w:rPr>
          <w:bCs/>
          <w:iCs/>
          <w:sz w:val="24"/>
          <w:lang w:val="uk-UA"/>
        </w:rPr>
        <w:t>виконуються в рамках контрольної роботи, передбаченої навчальним планом</w:t>
      </w:r>
      <w:r w:rsidRPr="00BF07C1">
        <w:rPr>
          <w:bCs/>
          <w:sz w:val="24"/>
          <w:lang w:val="uk-UA"/>
        </w:rPr>
        <w:t>)</w:t>
      </w:r>
      <w:r w:rsidRPr="00BF07C1">
        <w:rPr>
          <w:bCs/>
          <w:iCs/>
          <w:sz w:val="24"/>
          <w:lang w:val="uk-UA"/>
        </w:rPr>
        <w:t>:</w:t>
      </w:r>
    </w:p>
    <w:p w:rsidR="001570EA" w:rsidRPr="00BF07C1" w:rsidRDefault="001570EA" w:rsidP="001570EA">
      <w:pPr>
        <w:ind w:firstLine="426"/>
        <w:jc w:val="both"/>
        <w:rPr>
          <w:bCs/>
          <w:iCs/>
          <w:sz w:val="24"/>
          <w:lang w:val="uk-UA"/>
        </w:rPr>
      </w:pPr>
      <w:r w:rsidRPr="00BF07C1">
        <w:rPr>
          <w:bCs/>
          <w:iCs/>
          <w:sz w:val="24"/>
          <w:lang w:val="uk-UA"/>
        </w:rPr>
        <w:t>– 9 балів – повний змістовний структурований конспект, тобто зазначені всі змістовні блоки тексту, наведені визначення класифікації, характеристики тощо, конспект є опрацьованим текстом, а не прямим переписуванням першоджерела;</w:t>
      </w:r>
    </w:p>
    <w:p w:rsidR="001570EA" w:rsidRPr="00BF07C1" w:rsidRDefault="001570EA" w:rsidP="001570EA">
      <w:pPr>
        <w:ind w:firstLine="426"/>
        <w:jc w:val="both"/>
        <w:rPr>
          <w:bCs/>
          <w:iCs/>
          <w:sz w:val="24"/>
          <w:lang w:val="uk-UA"/>
        </w:rPr>
      </w:pPr>
      <w:r w:rsidRPr="00BF07C1">
        <w:rPr>
          <w:bCs/>
          <w:iCs/>
          <w:sz w:val="24"/>
          <w:lang w:val="uk-UA"/>
        </w:rPr>
        <w:t>– 8 балів – конспект у цілому повний та узагальнений, можуть бути відсутні окремі другорядні блоки першоджерела;</w:t>
      </w:r>
    </w:p>
    <w:p w:rsidR="001570EA" w:rsidRPr="00BF07C1" w:rsidRDefault="001570EA" w:rsidP="001570EA">
      <w:pPr>
        <w:ind w:firstLine="426"/>
        <w:jc w:val="both"/>
        <w:rPr>
          <w:bCs/>
          <w:iCs/>
          <w:sz w:val="24"/>
          <w:lang w:val="uk-UA"/>
        </w:rPr>
      </w:pPr>
      <w:r w:rsidRPr="00BF07C1">
        <w:rPr>
          <w:bCs/>
          <w:iCs/>
          <w:sz w:val="24"/>
          <w:lang w:val="uk-UA"/>
        </w:rPr>
        <w:t>– 6 балів – конспект у цілому повний, проте деякі основні блоки тексту подані надто коротко, відсутня більшість другорядних блоків  першоджерела;</w:t>
      </w:r>
    </w:p>
    <w:p w:rsidR="001570EA" w:rsidRPr="00BF07C1" w:rsidRDefault="001570EA" w:rsidP="001570EA">
      <w:pPr>
        <w:ind w:firstLine="426"/>
        <w:jc w:val="both"/>
        <w:rPr>
          <w:bCs/>
          <w:iCs/>
          <w:sz w:val="24"/>
          <w:lang w:val="uk-UA"/>
        </w:rPr>
      </w:pPr>
      <w:r w:rsidRPr="00BF07C1">
        <w:rPr>
          <w:bCs/>
          <w:iCs/>
          <w:sz w:val="24"/>
          <w:lang w:val="uk-UA"/>
        </w:rPr>
        <w:t>– 4 бали – частковий недостатньо структурований конспект, відсутній один з основних змістовних блоків, матеріал недостатньо узагальнений, певна його частка просто переписана.</w:t>
      </w:r>
    </w:p>
    <w:p w:rsidR="001570EA" w:rsidRPr="00BF07C1" w:rsidRDefault="001570EA" w:rsidP="001570EA">
      <w:pPr>
        <w:jc w:val="both"/>
        <w:rPr>
          <w:bCs/>
          <w:iCs/>
          <w:sz w:val="24"/>
          <w:lang w:val="uk-UA"/>
        </w:rPr>
      </w:pPr>
    </w:p>
    <w:p w:rsidR="001570EA" w:rsidRPr="00BF07C1" w:rsidRDefault="001570EA" w:rsidP="001570EA">
      <w:pPr>
        <w:ind w:left="567" w:hanging="567"/>
        <w:jc w:val="both"/>
        <w:rPr>
          <w:bCs/>
          <w:iCs/>
          <w:sz w:val="24"/>
          <w:lang w:val="uk-UA"/>
        </w:rPr>
      </w:pPr>
      <w:r w:rsidRPr="00BF07C1">
        <w:rPr>
          <w:bCs/>
          <w:sz w:val="24"/>
          <w:u w:val="single"/>
          <w:lang w:val="uk-UA"/>
        </w:rPr>
        <w:t>Звіти з виконання самостійної практичної роботи</w:t>
      </w:r>
      <w:r w:rsidRPr="00BF07C1">
        <w:rPr>
          <w:bCs/>
          <w:sz w:val="24"/>
          <w:lang w:val="uk-UA"/>
        </w:rPr>
        <w:t xml:space="preserve"> за темами </w:t>
      </w:r>
      <w:r w:rsidRPr="00BF07C1">
        <w:rPr>
          <w:sz w:val="24"/>
          <w:lang w:val="uk-UA"/>
        </w:rPr>
        <w:t xml:space="preserve">№№ </w:t>
      </w:r>
      <w:r w:rsidRPr="00BF07C1">
        <w:rPr>
          <w:bCs/>
          <w:sz w:val="24"/>
          <w:lang w:val="uk-UA"/>
        </w:rPr>
        <w:t>3-4 й 11</w:t>
      </w:r>
      <w:r w:rsidRPr="00BF07C1">
        <w:rPr>
          <w:iCs/>
          <w:sz w:val="24"/>
          <w:lang w:val="uk-UA"/>
        </w:rPr>
        <w:t xml:space="preserve"> </w:t>
      </w:r>
      <w:r w:rsidRPr="00BF07C1">
        <w:rPr>
          <w:bCs/>
          <w:iCs/>
          <w:sz w:val="24"/>
          <w:lang w:val="uk-UA"/>
        </w:rPr>
        <w:t>– протягом курсу студенти самостійно виконують 2 самостійні практичні роботи та пишуть письмові звіти (в рамках контрольної роботи, передбаченої навчальним планом). Кожний звіт оцінюється до 9 балів.</w:t>
      </w:r>
    </w:p>
    <w:p w:rsidR="001570EA" w:rsidRPr="00BF07C1" w:rsidRDefault="001570EA" w:rsidP="001570EA">
      <w:pPr>
        <w:ind w:firstLine="426"/>
        <w:jc w:val="both"/>
        <w:rPr>
          <w:sz w:val="24"/>
          <w:lang w:val="uk-UA"/>
        </w:rPr>
      </w:pPr>
      <w:r w:rsidRPr="00BF07C1">
        <w:rPr>
          <w:bCs/>
          <w:iCs/>
          <w:sz w:val="24"/>
          <w:lang w:val="uk-UA"/>
        </w:rPr>
        <w:t>– 9 балів – максимальну оцінку отримує звіт, де</w:t>
      </w:r>
      <w:r w:rsidRPr="00BF07C1">
        <w:rPr>
          <w:sz w:val="24"/>
          <w:lang w:val="uk-UA"/>
        </w:rPr>
        <w:t xml:space="preserve"> студент демонструє добре розуміння теоретичного матеріалу теми, вільно використовує набуті знання та наводить правильні приклади;</w:t>
      </w:r>
    </w:p>
    <w:p w:rsidR="001570EA" w:rsidRPr="00BF07C1" w:rsidRDefault="001570EA" w:rsidP="001570EA">
      <w:pPr>
        <w:ind w:firstLine="426"/>
        <w:jc w:val="both"/>
        <w:rPr>
          <w:sz w:val="24"/>
          <w:lang w:val="uk-UA"/>
        </w:rPr>
      </w:pPr>
      <w:r w:rsidRPr="00BF07C1">
        <w:rPr>
          <w:sz w:val="24"/>
          <w:lang w:val="uk-UA"/>
        </w:rPr>
        <w:t>– 7 балів – студент добре засвоїв теоретичний матеріал, володіє основними аспектами теоретичного матеріалу, але деякі аспекти теми залишаються не розкритими, не має висновку;</w:t>
      </w:r>
    </w:p>
    <w:p w:rsidR="001570EA" w:rsidRPr="00BF07C1" w:rsidRDefault="001570EA" w:rsidP="001570EA">
      <w:pPr>
        <w:ind w:firstLine="426"/>
        <w:jc w:val="both"/>
        <w:rPr>
          <w:bCs/>
          <w:iCs/>
          <w:sz w:val="24"/>
          <w:lang w:val="uk-UA"/>
        </w:rPr>
      </w:pPr>
      <w:r w:rsidRPr="00BF07C1">
        <w:rPr>
          <w:sz w:val="24"/>
          <w:lang w:val="uk-UA"/>
        </w:rPr>
        <w:t xml:space="preserve">– 4 бали – студент засвоїв теоретичний матеріал у недостатньому обсягу, викладено лише загальну схему та наведені приклади не розкривають усіх аспектів проблеми, поверхові. </w:t>
      </w:r>
    </w:p>
    <w:p w:rsidR="001570EA" w:rsidRPr="00BF07C1" w:rsidRDefault="001570EA" w:rsidP="001570EA">
      <w:pPr>
        <w:jc w:val="both"/>
        <w:rPr>
          <w:bCs/>
          <w:iCs/>
          <w:sz w:val="24"/>
          <w:lang w:val="uk-UA"/>
        </w:rPr>
      </w:pPr>
    </w:p>
    <w:p w:rsidR="001570EA" w:rsidRPr="00BF07C1" w:rsidRDefault="001570EA" w:rsidP="001570EA">
      <w:pPr>
        <w:jc w:val="both"/>
        <w:rPr>
          <w:iCs/>
          <w:sz w:val="24"/>
          <w:lang w:val="uk-UA"/>
        </w:rPr>
      </w:pPr>
      <w:r w:rsidRPr="00BF07C1">
        <w:rPr>
          <w:iCs/>
          <w:sz w:val="24"/>
          <w:u w:val="single"/>
          <w:lang w:val="uk-UA"/>
        </w:rPr>
        <w:t>Екзаменаційна робота</w:t>
      </w:r>
      <w:r w:rsidRPr="00BF07C1">
        <w:rPr>
          <w:iCs/>
          <w:sz w:val="24"/>
          <w:lang w:val="uk-UA"/>
        </w:rPr>
        <w:t xml:space="preserve"> – 40 балів </w:t>
      </w:r>
    </w:p>
    <w:p w:rsidR="001570EA" w:rsidRPr="00BF07C1" w:rsidRDefault="001570EA" w:rsidP="001570EA">
      <w:pPr>
        <w:ind w:left="540"/>
        <w:jc w:val="both"/>
        <w:rPr>
          <w:sz w:val="24"/>
          <w:lang w:val="uk-UA"/>
        </w:rPr>
      </w:pPr>
      <w:r w:rsidRPr="00BF07C1">
        <w:rPr>
          <w:sz w:val="24"/>
          <w:lang w:val="uk-UA"/>
        </w:rPr>
        <w:t>робота складається з трьох питань відкритого типу, відповідь на два більш складних питання оцінюється максимально у 15 балів, на третє, більш просте, – 10 балів.</w:t>
      </w:r>
    </w:p>
    <w:p w:rsidR="001570EA" w:rsidRPr="00BF07C1" w:rsidRDefault="001570EA" w:rsidP="001570EA">
      <w:pPr>
        <w:ind w:left="540" w:hanging="540"/>
        <w:jc w:val="both"/>
        <w:rPr>
          <w:sz w:val="24"/>
          <w:lang w:val="uk-UA"/>
        </w:rPr>
      </w:pPr>
      <w:r w:rsidRPr="00BF07C1">
        <w:rPr>
          <w:b/>
          <w:bCs/>
          <w:sz w:val="24"/>
          <w:lang w:val="uk-UA"/>
        </w:rPr>
        <w:t xml:space="preserve">15/10 балів </w:t>
      </w:r>
      <w:r w:rsidRPr="00BF07C1">
        <w:rPr>
          <w:sz w:val="24"/>
          <w:lang w:val="uk-UA"/>
        </w:rPr>
        <w:t>ставиться, якщо зміст питання повністю розкритий, викладення чітке, логічне й послідовне.</w:t>
      </w:r>
    </w:p>
    <w:p w:rsidR="001570EA" w:rsidRPr="00BF07C1" w:rsidRDefault="001570EA" w:rsidP="001570EA">
      <w:pPr>
        <w:ind w:left="540" w:hanging="540"/>
        <w:jc w:val="both"/>
        <w:rPr>
          <w:sz w:val="24"/>
          <w:lang w:val="uk-UA"/>
        </w:rPr>
      </w:pPr>
      <w:r w:rsidRPr="00BF07C1">
        <w:rPr>
          <w:b/>
          <w:bCs/>
          <w:sz w:val="24"/>
          <w:lang w:val="uk-UA"/>
        </w:rPr>
        <w:t xml:space="preserve">13/8 балів </w:t>
      </w:r>
      <w:r w:rsidRPr="00BF07C1">
        <w:rPr>
          <w:sz w:val="24"/>
          <w:lang w:val="uk-UA"/>
        </w:rPr>
        <w:t>ставиться, якщо зміст питання у цілому розкритий вірно, проте наявні декілька незначних недоліків, або один з аспектів питання розкритий тільки схематично, або є одна суттєва помилка у розкритті другорядного аспекту питання.</w:t>
      </w:r>
    </w:p>
    <w:p w:rsidR="001570EA" w:rsidRPr="00BF07C1" w:rsidRDefault="001570EA" w:rsidP="001570EA">
      <w:pPr>
        <w:ind w:left="540" w:hanging="540"/>
        <w:jc w:val="both"/>
        <w:rPr>
          <w:sz w:val="24"/>
          <w:lang w:val="uk-UA"/>
        </w:rPr>
      </w:pPr>
      <w:r w:rsidRPr="00BF07C1">
        <w:rPr>
          <w:b/>
          <w:bCs/>
          <w:sz w:val="24"/>
          <w:lang w:val="uk-UA"/>
        </w:rPr>
        <w:t xml:space="preserve">8/5 балів </w:t>
      </w:r>
      <w:r w:rsidRPr="00BF07C1">
        <w:rPr>
          <w:sz w:val="24"/>
          <w:lang w:val="uk-UA"/>
        </w:rPr>
        <w:t>ставиться, якщо зміст питання розкритий у цілому вірно, але схематично, без подробиць чи конкретизації, або розкрито не всі основні аспекти питання, або є помилки у розкритті основних аспектів питання.</w:t>
      </w:r>
    </w:p>
    <w:p w:rsidR="001570EA" w:rsidRPr="00BF07C1" w:rsidRDefault="001570EA" w:rsidP="001570EA">
      <w:pPr>
        <w:ind w:left="540" w:hanging="540"/>
        <w:jc w:val="both"/>
        <w:rPr>
          <w:sz w:val="24"/>
          <w:lang w:val="uk-UA"/>
        </w:rPr>
      </w:pPr>
      <w:r w:rsidRPr="00BF07C1">
        <w:rPr>
          <w:b/>
          <w:bCs/>
          <w:sz w:val="24"/>
          <w:lang w:val="uk-UA"/>
        </w:rPr>
        <w:lastRenderedPageBreak/>
        <w:t xml:space="preserve">6/3 бали </w:t>
      </w:r>
      <w:r w:rsidRPr="00BF07C1">
        <w:rPr>
          <w:sz w:val="24"/>
          <w:lang w:val="uk-UA"/>
        </w:rPr>
        <w:t>ставиться, якщо у цілому вірно, але надто схематично, розкритий тільки один основний аспект питання, наявні суттєві помилки у розкритті основного аспекту питання.</w:t>
      </w:r>
    </w:p>
    <w:p w:rsidR="001570EA" w:rsidRPr="00BF07C1" w:rsidRDefault="001570EA" w:rsidP="001570EA">
      <w:pPr>
        <w:ind w:left="540" w:hanging="540"/>
        <w:jc w:val="both"/>
        <w:rPr>
          <w:bCs/>
          <w:sz w:val="24"/>
          <w:lang w:val="uk-UA"/>
        </w:rPr>
      </w:pPr>
      <w:r w:rsidRPr="00BF07C1">
        <w:rPr>
          <w:b/>
          <w:bCs/>
          <w:sz w:val="24"/>
          <w:lang w:val="uk-UA"/>
        </w:rPr>
        <w:t xml:space="preserve">4/2 бали </w:t>
      </w:r>
      <w:r w:rsidRPr="00BF07C1">
        <w:rPr>
          <w:bCs/>
          <w:sz w:val="24"/>
          <w:lang w:val="uk-UA"/>
        </w:rPr>
        <w:t>ставиться якщо частково обговорений тільки один аспект питання, можливо не основний.</w:t>
      </w:r>
    </w:p>
    <w:p w:rsidR="00A27ABD" w:rsidRPr="00D57443" w:rsidRDefault="00A27ABD"/>
    <w:sectPr w:rsidR="00A27ABD" w:rsidRPr="00D5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EA"/>
    <w:rsid w:val="000F5B29"/>
    <w:rsid w:val="001570EA"/>
    <w:rsid w:val="0078258D"/>
    <w:rsid w:val="00A27ABD"/>
    <w:rsid w:val="00A43C4B"/>
    <w:rsid w:val="00AE5AD3"/>
    <w:rsid w:val="00D5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admin</cp:lastModifiedBy>
  <cp:revision>2</cp:revision>
  <dcterms:created xsi:type="dcterms:W3CDTF">2020-10-24T10:57:00Z</dcterms:created>
  <dcterms:modified xsi:type="dcterms:W3CDTF">2020-10-24T10:57:00Z</dcterms:modified>
</cp:coreProperties>
</file>