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C4B9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r w:rsidRPr="00336580">
        <w:rPr>
          <w:b/>
          <w:bCs/>
          <w:lang w:val="ru-RU"/>
        </w:rPr>
        <w:t>Тема 1. Сучасні та новітні соціологічні дослідження управління та організацій як проблема та як шанс</w:t>
      </w:r>
    </w:p>
    <w:p w14:paraId="751C9715" w14:textId="77777777" w:rsidR="00076BFE" w:rsidRDefault="00076BFE" w:rsidP="00076BFE">
      <w:pPr>
        <w:tabs>
          <w:tab w:val="left" w:pos="284"/>
          <w:tab w:val="left" w:pos="567"/>
        </w:tabs>
        <w:suppressAutoHyphens w:val="0"/>
        <w:ind w:firstLine="720"/>
        <w:jc w:val="both"/>
        <w:rPr>
          <w:bCs/>
          <w:lang w:val="ru-RU"/>
        </w:rPr>
      </w:pPr>
    </w:p>
    <w:p w14:paraId="0D08820B" w14:textId="0A805E62" w:rsidR="00076BFE" w:rsidRDefault="00076BFE" w:rsidP="00076BF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r>
        <w:rPr>
          <w:bCs/>
          <w:lang w:val="ru-RU"/>
        </w:rPr>
        <w:t>У чому полягає різниця між природними та штучними системами?</w:t>
      </w:r>
    </w:p>
    <w:p w14:paraId="79B18DCB" w14:textId="466C2D5F" w:rsidR="00076BFE" w:rsidRDefault="00076BFE" w:rsidP="00076BF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r>
        <w:rPr>
          <w:bCs/>
          <w:lang w:val="ru-RU"/>
        </w:rPr>
        <w:t>Охракатеризуйте особливості соціальної системи.</w:t>
      </w:r>
    </w:p>
    <w:p w14:paraId="3F157905" w14:textId="5BA4B548" w:rsidR="00076BFE" w:rsidRDefault="00076BFE" w:rsidP="00076BF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r w:rsidRPr="00336580">
        <w:rPr>
          <w:bCs/>
          <w:lang w:val="ru-RU"/>
        </w:rPr>
        <w:t>Динаміка та статика систем: чи бувають нединамічн</w:t>
      </w:r>
      <w:r w:rsidRPr="00336580">
        <w:rPr>
          <w:bCs/>
        </w:rPr>
        <w:t>і</w:t>
      </w:r>
      <w:r w:rsidRPr="00336580">
        <w:rPr>
          <w:bCs/>
          <w:lang w:val="ru-RU"/>
        </w:rPr>
        <w:t xml:space="preserve"> системи?</w:t>
      </w:r>
      <w:r>
        <w:rPr>
          <w:bCs/>
          <w:lang w:val="ru-RU"/>
        </w:rPr>
        <w:t xml:space="preserve"> Наведіть приклади.</w:t>
      </w:r>
    </w:p>
    <w:p w14:paraId="58CB855D" w14:textId="2ACFCB4A" w:rsidR="00076BFE" w:rsidRPr="00076BFE" w:rsidRDefault="00076BFE" w:rsidP="00076BF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  <w:lang w:val="ru-RU"/>
        </w:rPr>
      </w:pPr>
      <w:r w:rsidRPr="00336580">
        <w:rPr>
          <w:bCs/>
          <w:lang w:val="ru-RU"/>
        </w:rPr>
        <w:t>Закони організації: чи можливі закони поза межами природничих наук?</w:t>
      </w:r>
    </w:p>
    <w:p w14:paraId="1130F2B0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  <w:lang w:val="ru-RU"/>
        </w:rPr>
      </w:pPr>
    </w:p>
    <w:p w14:paraId="1DDB00F0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r w:rsidRPr="00336580">
        <w:rPr>
          <w:b/>
          <w:bCs/>
          <w:lang w:val="ru-RU"/>
        </w:rPr>
        <w:t>Тема 2. Протосоціологічні та класичні соціологічні проблематики управління та організацій</w:t>
      </w:r>
    </w:p>
    <w:p w14:paraId="793E57DF" w14:textId="2FEE6457" w:rsidR="00076BFE" w:rsidRDefault="00076BFE" w:rsidP="00076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концепція тейлоризму?</w:t>
      </w:r>
    </w:p>
    <w:p w14:paraId="678C2D41" w14:textId="607D7B56" w:rsidR="00076BFE" w:rsidRDefault="00076BFE" w:rsidP="00076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поняття системної рівнваги за В.Парето.</w:t>
      </w:r>
    </w:p>
    <w:p w14:paraId="48F17440" w14:textId="0F1CFE12" w:rsidR="00076BFE" w:rsidRDefault="00076BFE" w:rsidP="00076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Назвіть основні положення школи людських відносин (Е. Мейо).</w:t>
      </w:r>
    </w:p>
    <w:p w14:paraId="664BA8B7" w14:textId="3DF3D45B" w:rsidR="00076BFE" w:rsidRDefault="00076BFE" w:rsidP="00076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 w:val="0"/>
        <w:jc w:val="both"/>
      </w:pPr>
      <w:r>
        <w:t>Яким чином можна використати поняття легітимності влади для дослідження проблематики управління?</w:t>
      </w:r>
    </w:p>
    <w:p w14:paraId="25DA6295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4604B0E4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r w:rsidRPr="00336580">
        <w:rPr>
          <w:b/>
          <w:bCs/>
          <w:lang w:val="ru-RU"/>
        </w:rPr>
        <w:t>Тема 3. Соціологічні напрацювання в царинах управління та організацій у ХХ столітті</w:t>
      </w:r>
    </w:p>
    <w:p w14:paraId="36B2E326" w14:textId="7804E797" w:rsidR="00076BFE" w:rsidRDefault="00076BFE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Назвіть основні положення теорії модернізації як теорії управління.</w:t>
      </w:r>
    </w:p>
    <w:p w14:paraId="6F3589F5" w14:textId="7FCD6513" w:rsidR="00076BFE" w:rsidRDefault="00076BFE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некласичну перспективу дослідження організаційної культури.</w:t>
      </w:r>
    </w:p>
    <w:p w14:paraId="05AB9413" w14:textId="1CEB4616" w:rsidR="00076BFE" w:rsidRDefault="00076BFE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Назвіть основні положення інституційної теорії Д.Норта.</w:t>
      </w:r>
    </w:p>
    <w:p w14:paraId="08EC83F3" w14:textId="5FDB7101" w:rsidR="00076BFE" w:rsidRDefault="00076BFE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Які риси має ефективна організація за Р.Лайкертом?</w:t>
      </w:r>
    </w:p>
    <w:p w14:paraId="72D6A66E" w14:textId="33D1EE3F" w:rsidR="00076BFE" w:rsidRDefault="00076BFE" w:rsidP="00076BFE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поняття організаційного потенціалу за І. Ансоффом.</w:t>
      </w:r>
    </w:p>
    <w:p w14:paraId="7E5781CB" w14:textId="77777777" w:rsidR="00076BFE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</w:p>
    <w:p w14:paraId="7A2AB669" w14:textId="17ADB723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  <w:r w:rsidRPr="00336580">
        <w:rPr>
          <w:b/>
          <w:bCs/>
        </w:rPr>
        <w:t>Тема 4. Новітні соціологічні розробки в області управління та організації</w:t>
      </w:r>
    </w:p>
    <w:p w14:paraId="7649355A" w14:textId="4922E571" w:rsidR="00076BFE" w:rsidRDefault="00076BFE" w:rsidP="00076BFE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особливість енвайроментальної перспестиви дослідження ОМ?</w:t>
      </w:r>
    </w:p>
    <w:p w14:paraId="5AC90D98" w14:textId="55E57CE7" w:rsidR="00076BFE" w:rsidRDefault="00076BFE" w:rsidP="00076BFE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Опишіть парадокс Стокдейла. Яким чином його можна застосувати до вичення ОМ?</w:t>
      </w:r>
    </w:p>
    <w:p w14:paraId="4145EB6B" w14:textId="24A033D6" w:rsidR="00076BFE" w:rsidRDefault="00076BFE" w:rsidP="00076BFE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контекстуальний підхід до дослідження організацій.</w:t>
      </w:r>
    </w:p>
    <w:p w14:paraId="30F166BE" w14:textId="7A17B76A" w:rsidR="00076BFE" w:rsidRDefault="00076BFE" w:rsidP="00076BFE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uppressAutoHyphens w:val="0"/>
        <w:jc w:val="both"/>
      </w:pPr>
      <w:r>
        <w:t>Назвіть типологію життєвих циклів за І.Адізесом.</w:t>
      </w:r>
    </w:p>
    <w:p w14:paraId="08766059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405AFD70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r w:rsidRPr="00336580">
        <w:rPr>
          <w:b/>
          <w:bCs/>
        </w:rPr>
        <w:t>Тема 5. Системна методологія дослідження управління та організацій: від організмічних метафор до синергетич</w:t>
      </w:r>
      <w:r w:rsidRPr="00336580">
        <w:rPr>
          <w:b/>
          <w:bCs/>
          <w:lang w:val="ru-RU"/>
        </w:rPr>
        <w:t>них моделей</w:t>
      </w:r>
    </w:p>
    <w:p w14:paraId="7DB999FC" w14:textId="61D0ECB9" w:rsidR="00076BFE" w:rsidRDefault="00076BFE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с</w:t>
      </w:r>
      <w:r w:rsidRPr="00336580">
        <w:t>истемн</w:t>
      </w:r>
      <w:r>
        <w:t>у</w:t>
      </w:r>
      <w:r w:rsidRPr="00336580">
        <w:t xml:space="preserve"> перспектива дослідження ОМ</w:t>
      </w:r>
      <w:r>
        <w:t>.</w:t>
      </w:r>
    </w:p>
    <w:p w14:paraId="271659FD" w14:textId="62F956BB" w:rsidR="00076BFE" w:rsidRDefault="00076BFE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Назвіть основні властивості організаційних систем.</w:t>
      </w:r>
    </w:p>
    <w:p w14:paraId="12812126" w14:textId="0FEAD388" w:rsidR="00076BFE" w:rsidRPr="00336580" w:rsidRDefault="00076BFE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>
        <w:t>Яким чином концепцію Лумана можна використати для дослідження організації?</w:t>
      </w:r>
    </w:p>
    <w:p w14:paraId="109EC43F" w14:textId="038C5910" w:rsidR="00076BFE" w:rsidRPr="00336580" w:rsidRDefault="00076BFE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 w:rsidRPr="00336580">
        <w:t xml:space="preserve">Синергетичні теорії ОМ: виклик чи редукціонізм? </w:t>
      </w:r>
    </w:p>
    <w:p w14:paraId="35DB5105" w14:textId="32C6D4DD" w:rsidR="00076BFE" w:rsidRPr="00336580" w:rsidRDefault="00076BFE" w:rsidP="00076BFE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 w:val="0"/>
        <w:jc w:val="both"/>
      </w:pPr>
      <w:r w:rsidRPr="00336580">
        <w:t>Класифікація типів організацій за Ч. Барнардом та А.І. Пригожиним.</w:t>
      </w:r>
    </w:p>
    <w:p w14:paraId="39C00622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16B80D9C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  <w:r w:rsidRPr="00336580">
        <w:rPr>
          <w:b/>
          <w:bCs/>
        </w:rPr>
        <w:t>Тема 6.  Організація як порядок, управління як боротьба за порядок</w:t>
      </w:r>
    </w:p>
    <w:p w14:paraId="67A42693" w14:textId="77777777" w:rsidR="00076BFE" w:rsidRDefault="00076BFE" w:rsidP="00076BFE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jc w:val="both"/>
      </w:pPr>
      <w:r>
        <w:t>Охарактеризуйте основні п</w:t>
      </w:r>
      <w:r w:rsidRPr="00336580">
        <w:t>ринципи, закономірності та закони організованих систем</w:t>
      </w:r>
    </w:p>
    <w:p w14:paraId="3B6C6D65" w14:textId="77777777" w:rsidR="00076BFE" w:rsidRDefault="00076BFE" w:rsidP="00076BFE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jc w:val="both"/>
      </w:pPr>
      <w:r w:rsidRPr="00336580">
        <w:t>Організаційне проектування як боротьба за порядок.</w:t>
      </w:r>
    </w:p>
    <w:p w14:paraId="43617245" w14:textId="314F08BB" w:rsidR="00076BFE" w:rsidRPr="00336580" w:rsidRDefault="00076BFE" w:rsidP="00076BFE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 w:val="0"/>
        <w:jc w:val="both"/>
      </w:pPr>
      <w:r w:rsidRPr="00336580">
        <w:t xml:space="preserve"> Комунікація як порядок. Організаційна культура як порядок.</w:t>
      </w:r>
    </w:p>
    <w:p w14:paraId="0C69AA32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4CB2ED92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  <w:r w:rsidRPr="00336580">
        <w:rPr>
          <w:b/>
          <w:bCs/>
        </w:rPr>
        <w:t>Тема 7.  Підходи до управління та до організацій: можливості поєднання, контроверзійні моменти</w:t>
      </w:r>
    </w:p>
    <w:p w14:paraId="7A88CC31" w14:textId="77777777" w:rsidR="00076BFE" w:rsidRDefault="00076BFE" w:rsidP="00C533C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 xml:space="preserve">Назвіть основні </w:t>
      </w:r>
      <w:r w:rsidRPr="00336580">
        <w:t>підходи до</w:t>
      </w:r>
      <w:r>
        <w:t xml:space="preserve"> дослідження</w:t>
      </w:r>
      <w:r w:rsidRPr="00336580">
        <w:t xml:space="preserve"> управління</w:t>
      </w:r>
    </w:p>
    <w:p w14:paraId="31F34C00" w14:textId="77777777" w:rsidR="00C533CC" w:rsidRDefault="00C533CC" w:rsidP="00C533C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У чому полягають с</w:t>
      </w:r>
      <w:r w:rsidR="00076BFE" w:rsidRPr="00336580">
        <w:t>труктурні характеристики організації</w:t>
      </w:r>
      <w:r>
        <w:t>?</w:t>
      </w:r>
    </w:p>
    <w:p w14:paraId="434A6B7F" w14:textId="5C5AE943" w:rsidR="00076BFE" w:rsidRPr="00336580" w:rsidRDefault="00C533CC" w:rsidP="00C533CC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uppressAutoHyphens w:val="0"/>
        <w:ind w:left="1134"/>
        <w:jc w:val="both"/>
      </w:pPr>
      <w:r>
        <w:t>Які існують типи організаційних структур?</w:t>
      </w:r>
      <w:r w:rsidR="00076BFE" w:rsidRPr="00336580">
        <w:t xml:space="preserve"> «Дерево», «сад» та «ризома» (Ж. Дельоз). Комплексні організації.</w:t>
      </w:r>
    </w:p>
    <w:p w14:paraId="190ABD62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rPr>
          <w:b/>
          <w:bCs/>
        </w:rPr>
      </w:pPr>
    </w:p>
    <w:p w14:paraId="4C100EB3" w14:textId="77777777" w:rsidR="00076BFE" w:rsidRPr="00336580" w:rsidRDefault="00076BFE" w:rsidP="00076BFE">
      <w:pPr>
        <w:tabs>
          <w:tab w:val="left" w:pos="284"/>
          <w:tab w:val="left" w:pos="567"/>
        </w:tabs>
        <w:suppressAutoHyphens w:val="0"/>
        <w:jc w:val="center"/>
        <w:rPr>
          <w:b/>
          <w:bCs/>
        </w:rPr>
      </w:pPr>
      <w:r w:rsidRPr="00336580">
        <w:rPr>
          <w:b/>
          <w:bCs/>
        </w:rPr>
        <w:t xml:space="preserve">Тема 8. </w:t>
      </w:r>
      <w:r w:rsidRPr="00336580">
        <w:rPr>
          <w:b/>
        </w:rPr>
        <w:t>Можливості соціологічних технік та методик у аналізі організацій та управління.</w:t>
      </w:r>
    </w:p>
    <w:p w14:paraId="727721E6" w14:textId="700E610D" w:rsidR="00C533CC" w:rsidRDefault="00C533CC" w:rsidP="00C533CC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uppressAutoHyphens w:val="0"/>
        <w:jc w:val="both"/>
      </w:pPr>
      <w:r>
        <w:t>Яким чином можна емпірично досліджувати організації та управління?</w:t>
      </w:r>
    </w:p>
    <w:p w14:paraId="72AE30AC" w14:textId="7D8AAA8F" w:rsidR="00C533CC" w:rsidRDefault="00C533CC" w:rsidP="00C533CC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uppressAutoHyphens w:val="0"/>
        <w:jc w:val="both"/>
      </w:pPr>
      <w:r>
        <w:t>Для чого потрібна конвергенція методів?</w:t>
      </w:r>
    </w:p>
    <w:p w14:paraId="1F10C86A" w14:textId="51656994" w:rsidR="00076BFE" w:rsidRDefault="00C533CC" w:rsidP="00C533CC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uppressAutoHyphens w:val="0"/>
        <w:jc w:val="both"/>
      </w:pPr>
      <w:r>
        <w:t>У чому полягає п</w:t>
      </w:r>
      <w:r w:rsidR="00076BFE" w:rsidRPr="00336580">
        <w:t>отенціал імплантації психологічних, соціометричних, економетричних методик у соціологічні дослідження організацій та управління.</w:t>
      </w:r>
    </w:p>
    <w:p w14:paraId="13AFA69B" w14:textId="562359CB" w:rsidR="00964ABF" w:rsidRPr="00076BFE" w:rsidRDefault="00C533CC" w:rsidP="00076BF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uppressAutoHyphens w:val="0"/>
        <w:jc w:val="both"/>
      </w:pPr>
      <w:r>
        <w:t>Назвіть к</w:t>
      </w:r>
      <w:r w:rsidR="00076BFE" w:rsidRPr="00336580">
        <w:t>онкретні приклади емпіричних досліджень організацій та управління в пострадянській культурі та в західних країнах.</w:t>
      </w:r>
    </w:p>
    <w:sectPr w:rsidR="00964ABF" w:rsidRPr="000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63"/>
    <w:multiLevelType w:val="hybridMultilevel"/>
    <w:tmpl w:val="1ADE12EC"/>
    <w:lvl w:ilvl="0" w:tplc="2E56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151E8"/>
    <w:multiLevelType w:val="hybridMultilevel"/>
    <w:tmpl w:val="170C997E"/>
    <w:lvl w:ilvl="0" w:tplc="C768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E697C"/>
    <w:multiLevelType w:val="hybridMultilevel"/>
    <w:tmpl w:val="28E8D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 w15:restartNumberingAfterBreak="0">
    <w:nsid w:val="3C2A5418"/>
    <w:multiLevelType w:val="hybridMultilevel"/>
    <w:tmpl w:val="BF06F944"/>
    <w:lvl w:ilvl="0" w:tplc="0AA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F3193"/>
    <w:multiLevelType w:val="hybridMultilevel"/>
    <w:tmpl w:val="A7D66BB2"/>
    <w:lvl w:ilvl="0" w:tplc="2D8E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87DC6"/>
    <w:multiLevelType w:val="hybridMultilevel"/>
    <w:tmpl w:val="8A18225C"/>
    <w:lvl w:ilvl="0" w:tplc="DE68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C35C0"/>
    <w:multiLevelType w:val="hybridMultilevel"/>
    <w:tmpl w:val="1960FF64"/>
    <w:lvl w:ilvl="0" w:tplc="1418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6241C"/>
    <w:multiLevelType w:val="hybridMultilevel"/>
    <w:tmpl w:val="423E9DC8"/>
    <w:lvl w:ilvl="0" w:tplc="3086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03195"/>
    <w:multiLevelType w:val="hybridMultilevel"/>
    <w:tmpl w:val="F9E0AB62"/>
    <w:lvl w:ilvl="0" w:tplc="A754F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BF"/>
    <w:rsid w:val="00076BFE"/>
    <w:rsid w:val="00964ABF"/>
    <w:rsid w:val="00C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A1C3"/>
  <w15:chartTrackingRefBased/>
  <w15:docId w15:val="{F1E6513B-D31A-42C1-92B4-E247BED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2020-09-02T08:25:00Z</dcterms:created>
  <dcterms:modified xsi:type="dcterms:W3CDTF">2020-09-02T08:42:00Z</dcterms:modified>
</cp:coreProperties>
</file>