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78" w:rsidRPr="002E6078" w:rsidRDefault="002E6078" w:rsidP="002E6078">
      <w:pPr>
        <w:widowControl w:val="0"/>
        <w:autoSpaceDE w:val="0"/>
        <w:autoSpaceDN w:val="0"/>
        <w:spacing w:before="7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2E6078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ПРАКТИЧНІ ЗАВДАННЯ</w:t>
      </w:r>
    </w:p>
    <w:p w:rsidR="002E6078" w:rsidRPr="002E6078" w:rsidRDefault="002E6078" w:rsidP="002E6078">
      <w:pPr>
        <w:widowControl w:val="0"/>
        <w:autoSpaceDE w:val="0"/>
        <w:autoSpaceDN w:val="0"/>
        <w:spacing w:before="24" w:after="0" w:line="269" w:lineRule="exact"/>
        <w:ind w:left="113"/>
        <w:jc w:val="both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2E6078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Практичні завдання до лекції 1.</w:t>
      </w:r>
    </w:p>
    <w:p w:rsidR="002E6078" w:rsidRPr="002E6078" w:rsidRDefault="002E6078" w:rsidP="002E6078">
      <w:pPr>
        <w:widowControl w:val="0"/>
        <w:numPr>
          <w:ilvl w:val="0"/>
          <w:numId w:val="4"/>
        </w:numPr>
        <w:tabs>
          <w:tab w:val="left" w:pos="376"/>
        </w:tabs>
        <w:autoSpaceDE w:val="0"/>
        <w:autoSpaceDN w:val="0"/>
        <w:spacing w:after="0" w:line="256" w:lineRule="auto"/>
        <w:ind w:right="111"/>
        <w:jc w:val="both"/>
        <w:rPr>
          <w:rFonts w:ascii="Times New Roman" w:eastAsia="Times New Roman" w:hAnsi="Times New Roman" w:cs="Times New Roman"/>
          <w:sz w:val="29"/>
          <w:lang w:val="uk-UA" w:eastAsia="uk-UA" w:bidi="uk-UA"/>
        </w:rPr>
      </w:pPr>
      <w:r w:rsidRPr="002E6078">
        <w:rPr>
          <w:rFonts w:ascii="Times New Roman" w:eastAsia="Times New Roman" w:hAnsi="Times New Roman" w:cs="Times New Roman"/>
          <w:b/>
          <w:i/>
          <w:position w:val="1"/>
          <w:sz w:val="24"/>
          <w:lang w:val="uk-UA" w:eastAsia="uk-UA" w:bidi="uk-UA"/>
        </w:rPr>
        <w:t xml:space="preserve">Самостійний пошук джерел; графічна візуалізація. </w:t>
      </w:r>
      <w:r w:rsidRPr="002E6078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Познайомтеся з найпростішими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методами графічної візуалізації даних, а саме: кластер, факторна діаграма, </w:t>
      </w:r>
      <w:proofErr w:type="spellStart"/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>денотатний</w:t>
      </w:r>
      <w:proofErr w:type="spellEnd"/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граф (знайдіть визначення та опис самостійно). Зробіть графічне візуальне зображення матеріалів літератури до Лекції 1. В чому полягають переваги графічної візуалізації? В чому обмеженість цього засобу презентації</w:t>
      </w:r>
      <w:r w:rsidRPr="002E6078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>даних?</w:t>
      </w:r>
    </w:p>
    <w:p w:rsidR="002E6078" w:rsidRPr="002E6078" w:rsidRDefault="002E6078" w:rsidP="002E6078">
      <w:pPr>
        <w:widowControl w:val="0"/>
        <w:numPr>
          <w:ilvl w:val="0"/>
          <w:numId w:val="4"/>
        </w:numPr>
        <w:tabs>
          <w:tab w:val="left" w:pos="376"/>
        </w:tabs>
        <w:autoSpaceDE w:val="0"/>
        <w:autoSpaceDN w:val="0"/>
        <w:spacing w:after="0" w:line="295" w:lineRule="exact"/>
        <w:ind w:hanging="263"/>
        <w:jc w:val="both"/>
        <w:rPr>
          <w:rFonts w:ascii="Times New Roman" w:eastAsia="Times New Roman" w:hAnsi="Times New Roman" w:cs="Times New Roman"/>
          <w:sz w:val="29"/>
          <w:lang w:val="uk-UA" w:eastAsia="uk-UA" w:bidi="uk-UA"/>
        </w:rPr>
      </w:pPr>
      <w:r w:rsidRPr="002E6078">
        <w:rPr>
          <w:rFonts w:ascii="Times New Roman" w:eastAsia="Times New Roman" w:hAnsi="Times New Roman" w:cs="Times New Roman"/>
          <w:b/>
          <w:i/>
          <w:position w:val="1"/>
          <w:sz w:val="24"/>
          <w:lang w:val="uk-UA" w:eastAsia="uk-UA" w:bidi="uk-UA"/>
        </w:rPr>
        <w:t xml:space="preserve">Критичне обговорення. </w:t>
      </w:r>
      <w:r w:rsidRPr="002E6078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 xml:space="preserve">Подивіться виступ О. </w:t>
      </w:r>
      <w:proofErr w:type="spellStart"/>
      <w:r w:rsidRPr="002E6078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Бризгаліної</w:t>
      </w:r>
      <w:proofErr w:type="spellEnd"/>
      <w:r w:rsidRPr="002E6078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 xml:space="preserve"> про </w:t>
      </w:r>
      <w:proofErr w:type="spellStart"/>
      <w:r w:rsidRPr="002E6078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компетентнісний</w:t>
      </w:r>
      <w:proofErr w:type="spellEnd"/>
      <w:r w:rsidRPr="002E6078">
        <w:rPr>
          <w:rFonts w:ascii="Times New Roman" w:eastAsia="Times New Roman" w:hAnsi="Times New Roman" w:cs="Times New Roman"/>
          <w:spacing w:val="-15"/>
          <w:position w:val="1"/>
          <w:sz w:val="24"/>
          <w:lang w:val="uk-UA" w:eastAsia="uk-UA" w:bidi="uk-UA"/>
        </w:rPr>
        <w:t xml:space="preserve"> </w:t>
      </w:r>
      <w:r w:rsidRPr="002E6078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підхід</w:t>
      </w:r>
    </w:p>
    <w:p w:rsidR="002E6078" w:rsidRPr="002E6078" w:rsidRDefault="002E6078" w:rsidP="002E6078">
      <w:pPr>
        <w:widowControl w:val="0"/>
        <w:autoSpaceDE w:val="0"/>
        <w:autoSpaceDN w:val="0"/>
        <w:spacing w:after="0" w:line="261" w:lineRule="auto"/>
        <w:ind w:left="375" w:right="1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2E6078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(</w:t>
      </w:r>
      <w:r w:rsidRPr="002E607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 w:bidi="uk-UA"/>
        </w:rPr>
        <w:t>https://</w:t>
      </w:r>
      <w:hyperlink r:id="rId6">
        <w:r w:rsidRPr="002E6078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uk-UA" w:bidi="uk-UA"/>
          </w:rPr>
          <w:t>www.youtube.com/watch?v=lc6EMbZTN_4</w:t>
        </w:r>
        <w:r w:rsidRPr="002E6078">
          <w:rPr>
            <w:rFonts w:ascii="Times New Roman" w:eastAsia="Times New Roman" w:hAnsi="Times New Roman" w:cs="Times New Roman"/>
            <w:sz w:val="24"/>
            <w:szCs w:val="24"/>
            <w:lang w:val="uk-UA" w:eastAsia="uk-UA" w:bidi="uk-UA"/>
          </w:rPr>
          <w:t>).</w:t>
        </w:r>
      </w:hyperlink>
      <w:r w:rsidRPr="002E6078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 Чи погоджуєтесь ви з її висновками? Чому? Аргументуйте свою точку зору.</w:t>
      </w:r>
    </w:p>
    <w:p w:rsidR="002E6078" w:rsidRPr="002E6078" w:rsidRDefault="002E6078" w:rsidP="002E6078">
      <w:pPr>
        <w:widowControl w:val="0"/>
        <w:autoSpaceDE w:val="0"/>
        <w:autoSpaceDN w:val="0"/>
        <w:spacing w:after="0" w:line="267" w:lineRule="exact"/>
        <w:ind w:left="113"/>
        <w:jc w:val="both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2E6078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Практичні завдання до лекції 2.</w:t>
      </w:r>
    </w:p>
    <w:p w:rsidR="002E6078" w:rsidRPr="002E6078" w:rsidRDefault="002E6078" w:rsidP="002E6078">
      <w:pPr>
        <w:widowControl w:val="0"/>
        <w:numPr>
          <w:ilvl w:val="0"/>
          <w:numId w:val="4"/>
        </w:numPr>
        <w:tabs>
          <w:tab w:val="left" w:pos="376"/>
        </w:tabs>
        <w:autoSpaceDE w:val="0"/>
        <w:autoSpaceDN w:val="0"/>
        <w:spacing w:after="0" w:line="256" w:lineRule="auto"/>
        <w:ind w:right="111"/>
        <w:jc w:val="both"/>
        <w:rPr>
          <w:rFonts w:ascii="Times New Roman" w:eastAsia="Times New Roman" w:hAnsi="Times New Roman" w:cs="Times New Roman"/>
          <w:i/>
          <w:sz w:val="29"/>
          <w:lang w:val="uk-UA" w:eastAsia="uk-UA" w:bidi="uk-UA"/>
        </w:rPr>
      </w:pPr>
      <w:r w:rsidRPr="002E6078">
        <w:rPr>
          <w:rFonts w:ascii="Times New Roman" w:eastAsia="Times New Roman" w:hAnsi="Times New Roman" w:cs="Times New Roman"/>
          <w:b/>
          <w:i/>
          <w:position w:val="1"/>
          <w:sz w:val="24"/>
          <w:lang w:val="uk-UA" w:eastAsia="uk-UA" w:bidi="uk-UA"/>
        </w:rPr>
        <w:t xml:space="preserve">Застосовуємо </w:t>
      </w:r>
      <w:r w:rsidRPr="002E6078">
        <w:rPr>
          <w:rFonts w:ascii="Times New Roman" w:eastAsia="Times New Roman" w:hAnsi="Times New Roman" w:cs="Times New Roman"/>
          <w:b/>
          <w:i/>
          <w:spacing w:val="-4"/>
          <w:position w:val="1"/>
          <w:sz w:val="24"/>
          <w:lang w:val="uk-UA" w:eastAsia="uk-UA" w:bidi="uk-UA"/>
        </w:rPr>
        <w:t xml:space="preserve">Таксономію </w:t>
      </w:r>
      <w:proofErr w:type="spellStart"/>
      <w:r w:rsidRPr="002E6078">
        <w:rPr>
          <w:rFonts w:ascii="Times New Roman" w:eastAsia="Times New Roman" w:hAnsi="Times New Roman" w:cs="Times New Roman"/>
          <w:b/>
          <w:i/>
          <w:position w:val="1"/>
          <w:sz w:val="24"/>
          <w:lang w:val="uk-UA" w:eastAsia="uk-UA" w:bidi="uk-UA"/>
        </w:rPr>
        <w:t>Блума</w:t>
      </w:r>
      <w:proofErr w:type="spellEnd"/>
      <w:r w:rsidRPr="002E6078">
        <w:rPr>
          <w:rFonts w:ascii="Times New Roman" w:eastAsia="Times New Roman" w:hAnsi="Times New Roman" w:cs="Times New Roman"/>
          <w:b/>
          <w:i/>
          <w:position w:val="1"/>
          <w:sz w:val="24"/>
          <w:lang w:val="uk-UA" w:eastAsia="uk-UA" w:bidi="uk-UA"/>
        </w:rPr>
        <w:t xml:space="preserve">. </w:t>
      </w:r>
      <w:r w:rsidRPr="002E6078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 xml:space="preserve">Оберіть </w:t>
      </w:r>
      <w:r w:rsidRPr="002E6078">
        <w:rPr>
          <w:rFonts w:ascii="Times New Roman" w:eastAsia="Times New Roman" w:hAnsi="Times New Roman" w:cs="Times New Roman"/>
          <w:spacing w:val="-3"/>
          <w:position w:val="1"/>
          <w:sz w:val="24"/>
          <w:lang w:val="uk-UA" w:eastAsia="uk-UA" w:bidi="uk-UA"/>
        </w:rPr>
        <w:t xml:space="preserve">улюблене </w:t>
      </w:r>
      <w:r w:rsidRPr="002E6078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 xml:space="preserve">поняття (з </w:t>
      </w:r>
      <w:r w:rsidRPr="002E6078">
        <w:rPr>
          <w:rFonts w:ascii="Times New Roman" w:eastAsia="Times New Roman" w:hAnsi="Times New Roman" w:cs="Times New Roman"/>
          <w:spacing w:val="-3"/>
          <w:position w:val="1"/>
          <w:sz w:val="24"/>
          <w:lang w:val="uk-UA" w:eastAsia="uk-UA" w:bidi="uk-UA"/>
        </w:rPr>
        <w:t xml:space="preserve">улюбленого </w:t>
      </w:r>
      <w:r w:rsidRPr="002E6078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курсу або з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теми вашого диплому тощо). Зверніться до Таксономії </w:t>
      </w:r>
      <w:proofErr w:type="spellStart"/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>Блума</w:t>
      </w:r>
      <w:proofErr w:type="spellEnd"/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: в когнітивному домені оберіть одне з завдань (інформованість, розуміння, використання тощо) і запропонуйте навчальну ситуацію для її реалізації (метод, завдання </w:t>
      </w:r>
      <w:r w:rsidRPr="002E6078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студентам,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допоміжні матеріали тощо). </w:t>
      </w:r>
      <w:r w:rsidRPr="002E6078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Будьте </w:t>
      </w:r>
      <w:r w:rsidRPr="002E6078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готові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показати на семінарі реалізацію своєї ідеї. </w:t>
      </w:r>
      <w:r w:rsidRPr="002E6078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[Дивіться про </w:t>
      </w:r>
      <w:r w:rsidRPr="002E6078">
        <w:rPr>
          <w:rFonts w:ascii="Times New Roman" w:eastAsia="Times New Roman" w:hAnsi="Times New Roman" w:cs="Times New Roman"/>
          <w:i/>
          <w:spacing w:val="2"/>
          <w:sz w:val="24"/>
          <w:lang w:val="uk-UA" w:eastAsia="uk-UA" w:bidi="uk-UA"/>
        </w:rPr>
        <w:t xml:space="preserve">це </w:t>
      </w:r>
      <w:r w:rsidRPr="002E6078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на с. 44-46 </w:t>
      </w:r>
      <w:proofErr w:type="spellStart"/>
      <w:r w:rsidRPr="002E6078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Handbook</w:t>
      </w:r>
      <w:proofErr w:type="spellEnd"/>
      <w:r w:rsidRPr="002E6078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2E6078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of</w:t>
      </w:r>
      <w:proofErr w:type="spellEnd"/>
      <w:r w:rsidRPr="002E6078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2E6078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teaching</w:t>
      </w:r>
      <w:proofErr w:type="spellEnd"/>
      <w:r w:rsidRPr="002E6078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2E6078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and</w:t>
      </w:r>
      <w:proofErr w:type="spellEnd"/>
      <w:r w:rsidRPr="002E6078">
        <w:rPr>
          <w:rFonts w:ascii="Times New Roman" w:eastAsia="Times New Roman" w:hAnsi="Times New Roman" w:cs="Times New Roman"/>
          <w:i/>
          <w:spacing w:val="-3"/>
          <w:sz w:val="24"/>
          <w:lang w:val="uk-UA" w:eastAsia="uk-UA" w:bidi="uk-UA"/>
        </w:rPr>
        <w:t xml:space="preserve"> </w:t>
      </w:r>
      <w:proofErr w:type="spellStart"/>
      <w:r w:rsidRPr="002E6078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learning</w:t>
      </w:r>
      <w:proofErr w:type="spellEnd"/>
      <w:r w:rsidRPr="002E6078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]</w:t>
      </w:r>
    </w:p>
    <w:p w:rsidR="002E6078" w:rsidRPr="002E6078" w:rsidRDefault="002E6078" w:rsidP="002E6078">
      <w:pPr>
        <w:widowControl w:val="0"/>
        <w:numPr>
          <w:ilvl w:val="0"/>
          <w:numId w:val="4"/>
        </w:numPr>
        <w:tabs>
          <w:tab w:val="left" w:pos="376"/>
        </w:tabs>
        <w:autoSpaceDE w:val="0"/>
        <w:autoSpaceDN w:val="0"/>
        <w:spacing w:after="0" w:line="292" w:lineRule="exact"/>
        <w:ind w:right="111"/>
        <w:jc w:val="both"/>
        <w:rPr>
          <w:rFonts w:ascii="Times New Roman" w:eastAsia="Times New Roman" w:hAnsi="Times New Roman" w:cs="Times New Roman"/>
          <w:sz w:val="29"/>
          <w:lang w:val="uk-UA" w:eastAsia="uk-UA" w:bidi="uk-UA"/>
        </w:rPr>
      </w:pPr>
      <w:r w:rsidRPr="002E6078">
        <w:rPr>
          <w:rFonts w:ascii="Times New Roman" w:eastAsia="Times New Roman" w:hAnsi="Times New Roman" w:cs="Times New Roman"/>
          <w:b/>
          <w:i/>
          <w:spacing w:val="-3"/>
          <w:position w:val="1"/>
          <w:sz w:val="24"/>
          <w:lang w:val="uk-UA" w:eastAsia="uk-UA" w:bidi="uk-UA"/>
        </w:rPr>
        <w:t xml:space="preserve">Робота </w:t>
      </w:r>
      <w:r w:rsidRPr="002E6078">
        <w:rPr>
          <w:rFonts w:ascii="Times New Roman" w:eastAsia="Times New Roman" w:hAnsi="Times New Roman" w:cs="Times New Roman"/>
          <w:b/>
          <w:i/>
          <w:position w:val="1"/>
          <w:sz w:val="24"/>
          <w:lang w:val="uk-UA" w:eastAsia="uk-UA" w:bidi="uk-UA"/>
        </w:rPr>
        <w:t xml:space="preserve">в групах. </w:t>
      </w:r>
      <w:r w:rsidRPr="002E6078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 xml:space="preserve">Сформулюйте для себе, </w:t>
      </w:r>
      <w:r w:rsidRPr="002E6078">
        <w:rPr>
          <w:rFonts w:ascii="Times New Roman" w:eastAsia="Times New Roman" w:hAnsi="Times New Roman" w:cs="Times New Roman"/>
          <w:spacing w:val="-5"/>
          <w:position w:val="1"/>
          <w:sz w:val="24"/>
          <w:lang w:val="uk-UA" w:eastAsia="uk-UA" w:bidi="uk-UA"/>
        </w:rPr>
        <w:t xml:space="preserve">коли </w:t>
      </w:r>
      <w:r w:rsidRPr="002E6078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доречним та ефективним є використання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групової роботи. Про які форми роботи в групах ви дізналися з матеріалів лекції</w:t>
      </w:r>
      <w:r w:rsidRPr="002E6078">
        <w:rPr>
          <w:rFonts w:ascii="Times New Roman" w:eastAsia="Times New Roman" w:hAnsi="Times New Roman" w:cs="Times New Roman"/>
          <w:spacing w:val="30"/>
          <w:sz w:val="24"/>
          <w:lang w:val="uk-UA" w:eastAsia="uk-UA" w:bidi="uk-UA"/>
        </w:rPr>
        <w:t xml:space="preserve">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>та</w:t>
      </w:r>
    </w:p>
    <w:p w:rsidR="002E6078" w:rsidRPr="002E6078" w:rsidRDefault="002E6078" w:rsidP="002E6078">
      <w:pPr>
        <w:widowControl w:val="0"/>
        <w:autoSpaceDE w:val="0"/>
        <w:autoSpaceDN w:val="0"/>
        <w:spacing w:before="11" w:after="0" w:line="261" w:lineRule="auto"/>
        <w:ind w:left="375" w:right="1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2E6078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джерел? Змоделюйте навчальну ситуацію з використанням роботи в групах. Покажіть на семінарі цю навчальну ситуацію.</w:t>
      </w:r>
    </w:p>
    <w:p w:rsidR="002E6078" w:rsidRPr="002E6078" w:rsidRDefault="002E6078" w:rsidP="002E6078">
      <w:pPr>
        <w:widowControl w:val="0"/>
        <w:numPr>
          <w:ilvl w:val="0"/>
          <w:numId w:val="4"/>
        </w:numPr>
        <w:tabs>
          <w:tab w:val="left" w:pos="376"/>
        </w:tabs>
        <w:autoSpaceDE w:val="0"/>
        <w:autoSpaceDN w:val="0"/>
        <w:spacing w:after="0" w:line="294" w:lineRule="exact"/>
        <w:ind w:hanging="263"/>
        <w:jc w:val="both"/>
        <w:rPr>
          <w:rFonts w:ascii="Times New Roman" w:eastAsia="Times New Roman" w:hAnsi="Times New Roman" w:cs="Times New Roman"/>
          <w:sz w:val="29"/>
          <w:lang w:val="uk-UA" w:eastAsia="uk-UA" w:bidi="uk-UA"/>
        </w:rPr>
      </w:pPr>
      <w:r w:rsidRPr="002E6078">
        <w:rPr>
          <w:rFonts w:ascii="Times New Roman" w:eastAsia="Times New Roman" w:hAnsi="Times New Roman" w:cs="Times New Roman"/>
          <w:b/>
          <w:i/>
          <w:position w:val="1"/>
          <w:sz w:val="24"/>
          <w:lang w:val="uk-UA" w:eastAsia="uk-UA" w:bidi="uk-UA"/>
        </w:rPr>
        <w:t xml:space="preserve">Питання та дискусія. </w:t>
      </w:r>
      <w:r w:rsidRPr="002E6078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Сформулюйте для себе, навіщо в навчанні потрібна дискусія.</w:t>
      </w:r>
      <w:r w:rsidRPr="002E6078">
        <w:rPr>
          <w:rFonts w:ascii="Times New Roman" w:eastAsia="Times New Roman" w:hAnsi="Times New Roman" w:cs="Times New Roman"/>
          <w:spacing w:val="-16"/>
          <w:position w:val="1"/>
          <w:sz w:val="24"/>
          <w:lang w:val="uk-UA" w:eastAsia="uk-UA" w:bidi="uk-UA"/>
        </w:rPr>
        <w:t xml:space="preserve"> </w:t>
      </w:r>
      <w:r w:rsidRPr="002E6078">
        <w:rPr>
          <w:rFonts w:ascii="Times New Roman" w:eastAsia="Times New Roman" w:hAnsi="Times New Roman" w:cs="Times New Roman"/>
          <w:position w:val="1"/>
          <w:sz w:val="24"/>
          <w:lang w:val="uk-UA" w:eastAsia="uk-UA" w:bidi="uk-UA"/>
        </w:rPr>
        <w:t>Яким</w:t>
      </w:r>
    </w:p>
    <w:p w:rsidR="002E6078" w:rsidRPr="002E6078" w:rsidRDefault="002E6078" w:rsidP="002E6078">
      <w:pPr>
        <w:widowControl w:val="0"/>
        <w:autoSpaceDE w:val="0"/>
        <w:autoSpaceDN w:val="0"/>
        <w:spacing w:before="5" w:after="0" w:line="261" w:lineRule="auto"/>
        <w:ind w:left="375" w:right="1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2E6078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чином дискусію можна організувати та підтримувати? Які правила та прийоми організації дискусії важливо пам’ятати? Які типи питань взагалі існують? Які питання доречні на дискусії, а які – в інших формах навчальної діяльності? На матеріалі улюбленого поняття запропонуйте план дискусії. Покажіть на семінарі навчальну ситуацію, в якій цей план доречно буде використати.</w:t>
      </w:r>
    </w:p>
    <w:p w:rsidR="002E6078" w:rsidRPr="002E6078" w:rsidRDefault="002E6078" w:rsidP="002E6078">
      <w:pPr>
        <w:widowControl w:val="0"/>
        <w:autoSpaceDE w:val="0"/>
        <w:autoSpaceDN w:val="0"/>
        <w:spacing w:after="0" w:line="272" w:lineRule="exact"/>
        <w:ind w:left="113"/>
        <w:jc w:val="both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2E6078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Практичне завдання до лекції 3.</w:t>
      </w:r>
    </w:p>
    <w:p w:rsidR="002E6078" w:rsidRPr="002E6078" w:rsidRDefault="002E6078" w:rsidP="002E6078">
      <w:pPr>
        <w:widowControl w:val="0"/>
        <w:numPr>
          <w:ilvl w:val="0"/>
          <w:numId w:val="4"/>
        </w:numPr>
        <w:tabs>
          <w:tab w:val="left" w:pos="311"/>
        </w:tabs>
        <w:autoSpaceDE w:val="0"/>
        <w:autoSpaceDN w:val="0"/>
        <w:spacing w:before="24" w:after="0" w:line="261" w:lineRule="auto"/>
        <w:ind w:left="310" w:right="111" w:hanging="197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2E6078">
        <w:rPr>
          <w:rFonts w:ascii="Times New Roman" w:eastAsia="Times New Roman" w:hAnsi="Times New Roman" w:cs="Times New Roman"/>
          <w:b/>
          <w:i/>
          <w:sz w:val="24"/>
          <w:lang w:val="uk-UA" w:eastAsia="uk-UA" w:bidi="uk-UA"/>
        </w:rPr>
        <w:t xml:space="preserve">Досліджуємо досвід </w:t>
      </w:r>
      <w:r w:rsidRPr="002E6078">
        <w:rPr>
          <w:rFonts w:ascii="Times New Roman" w:eastAsia="Times New Roman" w:hAnsi="Times New Roman" w:cs="Times New Roman"/>
          <w:b/>
          <w:i/>
          <w:spacing w:val="-4"/>
          <w:sz w:val="24"/>
          <w:lang w:val="uk-UA" w:eastAsia="uk-UA" w:bidi="uk-UA"/>
        </w:rPr>
        <w:t xml:space="preserve">колег </w:t>
      </w:r>
      <w:r w:rsidRPr="002E6078">
        <w:rPr>
          <w:rFonts w:ascii="Times New Roman" w:eastAsia="Times New Roman" w:hAnsi="Times New Roman" w:cs="Times New Roman"/>
          <w:b/>
          <w:i/>
          <w:sz w:val="24"/>
          <w:lang w:val="uk-UA" w:eastAsia="uk-UA" w:bidi="uk-UA"/>
        </w:rPr>
        <w:t xml:space="preserve">за </w:t>
      </w:r>
      <w:r w:rsidRPr="002E6078">
        <w:rPr>
          <w:rFonts w:ascii="Times New Roman" w:eastAsia="Times New Roman" w:hAnsi="Times New Roman" w:cs="Times New Roman"/>
          <w:b/>
          <w:i/>
          <w:spacing w:val="-3"/>
          <w:sz w:val="24"/>
          <w:lang w:val="uk-UA" w:eastAsia="uk-UA" w:bidi="uk-UA"/>
        </w:rPr>
        <w:t xml:space="preserve">кордоном.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Зверніться на сайт університету за </w:t>
      </w:r>
      <w:r w:rsidRPr="002E6078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кордоном,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якій </w:t>
      </w:r>
      <w:r w:rsidRPr="002E6078">
        <w:rPr>
          <w:rFonts w:ascii="Times New Roman" w:eastAsia="Times New Roman" w:hAnsi="Times New Roman" w:cs="Times New Roman"/>
          <w:spacing w:val="-2"/>
          <w:sz w:val="24"/>
          <w:lang w:val="uk-UA" w:eastAsia="uk-UA" w:bidi="uk-UA"/>
        </w:rPr>
        <w:t xml:space="preserve">навчає </w:t>
      </w:r>
      <w:r w:rsidRPr="002E6078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студентів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за однією з зазначених спеціальностей (юристи, економісти, ІТ- спеціалісти, архітектори). У переліку курсів їх освітніх програм </w:t>
      </w:r>
      <w:r w:rsidRPr="002E6078">
        <w:rPr>
          <w:rFonts w:ascii="Times New Roman" w:eastAsia="Times New Roman" w:hAnsi="Times New Roman" w:cs="Times New Roman"/>
          <w:b/>
          <w:i/>
          <w:sz w:val="24"/>
          <w:lang w:val="uk-UA" w:eastAsia="uk-UA" w:bidi="uk-UA"/>
        </w:rPr>
        <w:t>з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найдіть курси, пов’язані або близькі до соціально-політичних дисциплін. Як називаються ці дисципліни? Які компетенції вони формують? Які теми в них пропонуються? Які методи навчальної </w:t>
      </w:r>
      <w:r w:rsidRPr="002E6078">
        <w:rPr>
          <w:rFonts w:ascii="Times New Roman" w:eastAsia="Times New Roman" w:hAnsi="Times New Roman" w:cs="Times New Roman"/>
          <w:spacing w:val="3"/>
          <w:sz w:val="24"/>
          <w:lang w:val="uk-UA" w:eastAsia="uk-UA" w:bidi="uk-UA"/>
        </w:rPr>
        <w:t xml:space="preserve">діяльності </w:t>
      </w:r>
      <w:r w:rsidRPr="002E6078">
        <w:rPr>
          <w:rFonts w:ascii="Times New Roman" w:eastAsia="Times New Roman" w:hAnsi="Times New Roman" w:cs="Times New Roman"/>
          <w:spacing w:val="2"/>
          <w:sz w:val="24"/>
          <w:lang w:val="uk-UA" w:eastAsia="uk-UA" w:bidi="uk-UA"/>
        </w:rPr>
        <w:t xml:space="preserve">застосовуються?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Що </w:t>
      </w:r>
      <w:r w:rsidRPr="002E6078">
        <w:rPr>
          <w:rFonts w:ascii="Times New Roman" w:eastAsia="Times New Roman" w:hAnsi="Times New Roman" w:cs="Times New Roman"/>
          <w:spacing w:val="2"/>
          <w:sz w:val="24"/>
          <w:lang w:val="uk-UA" w:eastAsia="uk-UA" w:bidi="uk-UA"/>
        </w:rPr>
        <w:t xml:space="preserve">читають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студенти за </w:t>
      </w:r>
      <w:r w:rsidRPr="002E6078">
        <w:rPr>
          <w:rFonts w:ascii="Times New Roman" w:eastAsia="Times New Roman" w:hAnsi="Times New Roman" w:cs="Times New Roman"/>
          <w:spacing w:val="2"/>
          <w:sz w:val="24"/>
          <w:lang w:val="uk-UA" w:eastAsia="uk-UA" w:bidi="uk-UA"/>
        </w:rPr>
        <w:t xml:space="preserve">цими курсами?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Які форми </w:t>
      </w:r>
      <w:r w:rsidRPr="002E6078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підсумкового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>контролю використовуються? Продемонструйте підсумки свого дослідження на</w:t>
      </w:r>
      <w:r w:rsidRPr="002E6078">
        <w:rPr>
          <w:rFonts w:ascii="Times New Roman" w:eastAsia="Times New Roman" w:hAnsi="Times New Roman" w:cs="Times New Roman"/>
          <w:spacing w:val="-2"/>
          <w:sz w:val="24"/>
          <w:lang w:val="uk-UA" w:eastAsia="uk-UA" w:bidi="uk-UA"/>
        </w:rPr>
        <w:t xml:space="preserve">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>занятті.</w:t>
      </w:r>
    </w:p>
    <w:p w:rsidR="002E6078" w:rsidRPr="002E6078" w:rsidRDefault="002E6078" w:rsidP="002E6078">
      <w:pPr>
        <w:widowControl w:val="0"/>
        <w:numPr>
          <w:ilvl w:val="0"/>
          <w:numId w:val="4"/>
        </w:numPr>
        <w:tabs>
          <w:tab w:val="left" w:pos="311"/>
        </w:tabs>
        <w:autoSpaceDE w:val="0"/>
        <w:autoSpaceDN w:val="0"/>
        <w:spacing w:after="0" w:line="261" w:lineRule="auto"/>
        <w:ind w:left="310" w:right="111" w:hanging="197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2E6078">
        <w:rPr>
          <w:rFonts w:ascii="Times New Roman" w:eastAsia="Times New Roman" w:hAnsi="Times New Roman" w:cs="Times New Roman"/>
          <w:b/>
          <w:i/>
          <w:sz w:val="24"/>
          <w:lang w:val="uk-UA" w:eastAsia="uk-UA" w:bidi="uk-UA"/>
        </w:rPr>
        <w:t xml:space="preserve">Досліджуємо досвід </w:t>
      </w:r>
      <w:r w:rsidRPr="002E6078">
        <w:rPr>
          <w:rFonts w:ascii="Times New Roman" w:eastAsia="Times New Roman" w:hAnsi="Times New Roman" w:cs="Times New Roman"/>
          <w:b/>
          <w:i/>
          <w:spacing w:val="-4"/>
          <w:sz w:val="24"/>
          <w:lang w:val="uk-UA" w:eastAsia="uk-UA" w:bidi="uk-UA"/>
        </w:rPr>
        <w:t xml:space="preserve">колег </w:t>
      </w:r>
      <w:r w:rsidRPr="002E6078">
        <w:rPr>
          <w:rFonts w:ascii="Times New Roman" w:eastAsia="Times New Roman" w:hAnsi="Times New Roman" w:cs="Times New Roman"/>
          <w:b/>
          <w:i/>
          <w:sz w:val="24"/>
          <w:lang w:val="uk-UA" w:eastAsia="uk-UA" w:bidi="uk-UA"/>
        </w:rPr>
        <w:t xml:space="preserve">за </w:t>
      </w:r>
      <w:r w:rsidRPr="002E6078">
        <w:rPr>
          <w:rFonts w:ascii="Times New Roman" w:eastAsia="Times New Roman" w:hAnsi="Times New Roman" w:cs="Times New Roman"/>
          <w:b/>
          <w:i/>
          <w:spacing w:val="-3"/>
          <w:sz w:val="24"/>
          <w:lang w:val="uk-UA" w:eastAsia="uk-UA" w:bidi="uk-UA"/>
        </w:rPr>
        <w:t xml:space="preserve">кордоном </w:t>
      </w:r>
      <w:r w:rsidRPr="002E6078">
        <w:rPr>
          <w:rFonts w:ascii="Times New Roman" w:eastAsia="Times New Roman" w:hAnsi="Times New Roman" w:cs="Times New Roman"/>
          <w:b/>
          <w:i/>
          <w:sz w:val="24"/>
          <w:lang w:val="uk-UA" w:eastAsia="uk-UA" w:bidi="uk-UA"/>
        </w:rPr>
        <w:t xml:space="preserve">(2).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Знайдіть у закордонному університеті курси з соціології/політології або близькі до них, які </w:t>
      </w:r>
      <w:proofErr w:type="spellStart"/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>читаються</w:t>
      </w:r>
      <w:proofErr w:type="spellEnd"/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в непрофільних </w:t>
      </w:r>
      <w:r w:rsidRPr="002E6078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аудиторіях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(зокрема юристам, економістам, ІТ-спеціалістам, архітекторам). На яких курсах </w:t>
      </w:r>
      <w:r w:rsidRPr="002E6078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(початкових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чи ні, на бакалавраті чи в магістратурі) </w:t>
      </w:r>
      <w:proofErr w:type="spellStart"/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>читаються</w:t>
      </w:r>
      <w:proofErr w:type="spellEnd"/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ці курси? Як вони називаються? Які теми вони включають? Які тексти для читання вони </w:t>
      </w:r>
      <w:r w:rsidRPr="002E6078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використовують?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Які методи навчальної діяльності в них застосовуються? Зафіксуйте </w:t>
      </w:r>
      <w:r w:rsidRPr="002E6078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також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>інші значущі на ваш погляд характеристики цих дисциплін. Покажіть підсумки свого дослідження на</w:t>
      </w:r>
      <w:r w:rsidRPr="002E6078">
        <w:rPr>
          <w:rFonts w:ascii="Times New Roman" w:eastAsia="Times New Roman" w:hAnsi="Times New Roman" w:cs="Times New Roman"/>
          <w:spacing w:val="-13"/>
          <w:sz w:val="24"/>
          <w:lang w:val="uk-UA" w:eastAsia="uk-UA" w:bidi="uk-UA"/>
        </w:rPr>
        <w:t xml:space="preserve">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>занятті.</w:t>
      </w:r>
    </w:p>
    <w:p w:rsidR="002E6078" w:rsidRPr="002E6078" w:rsidRDefault="002E6078" w:rsidP="002E6078">
      <w:pPr>
        <w:widowControl w:val="0"/>
        <w:autoSpaceDE w:val="0"/>
        <w:autoSpaceDN w:val="0"/>
        <w:spacing w:after="0" w:line="270" w:lineRule="exact"/>
        <w:ind w:left="113"/>
        <w:jc w:val="both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2E6078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Практичне завдання до лекції 4.</w:t>
      </w:r>
    </w:p>
    <w:p w:rsidR="002E6078" w:rsidRPr="002E6078" w:rsidRDefault="002E6078" w:rsidP="002E6078">
      <w:pPr>
        <w:widowControl w:val="0"/>
        <w:numPr>
          <w:ilvl w:val="0"/>
          <w:numId w:val="4"/>
        </w:numPr>
        <w:tabs>
          <w:tab w:val="left" w:pos="343"/>
        </w:tabs>
        <w:autoSpaceDE w:val="0"/>
        <w:autoSpaceDN w:val="0"/>
        <w:spacing w:before="17" w:after="0" w:line="252" w:lineRule="auto"/>
        <w:ind w:left="342" w:right="111" w:hanging="230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Запропонуйте тему нового курсу з соціології чи політології та обґрунтуйте необхідність його введення, звернувши увагу на фактори введення нового курсу та проблеми, які він </w:t>
      </w:r>
      <w:r w:rsidRPr="002E6078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здатен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вирішити.</w:t>
      </w:r>
    </w:p>
    <w:p w:rsidR="002E6078" w:rsidRPr="002E6078" w:rsidRDefault="002E6078" w:rsidP="002E6078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  <w:sectPr w:rsidR="002E6078" w:rsidRPr="002E6078">
          <w:pgSz w:w="11910" w:h="16840"/>
          <w:pgMar w:top="1060" w:right="1020" w:bottom="280" w:left="1020" w:header="720" w:footer="720" w:gutter="0"/>
          <w:cols w:space="720"/>
        </w:sectPr>
      </w:pPr>
    </w:p>
    <w:p w:rsidR="002E6078" w:rsidRPr="002E6078" w:rsidRDefault="002E6078" w:rsidP="002E6078">
      <w:pPr>
        <w:widowControl w:val="0"/>
        <w:numPr>
          <w:ilvl w:val="0"/>
          <w:numId w:val="4"/>
        </w:numPr>
        <w:tabs>
          <w:tab w:val="left" w:pos="343"/>
        </w:tabs>
        <w:autoSpaceDE w:val="0"/>
        <w:autoSpaceDN w:val="0"/>
        <w:spacing w:before="70" w:after="0" w:line="252" w:lineRule="auto"/>
        <w:ind w:left="342" w:right="111" w:hanging="230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lastRenderedPageBreak/>
        <w:t xml:space="preserve">Сформулюйте самостійно завдання та </w:t>
      </w:r>
      <w:r w:rsidRPr="002E6078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результати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навчання для </w:t>
      </w:r>
      <w:r w:rsidRPr="002E6078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будь-якого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курсу з </w:t>
      </w:r>
      <w:r w:rsidRPr="002E6078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близької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>вам тематики. Зверніть увагу на професійні та загальнозначущі (</w:t>
      </w:r>
      <w:proofErr w:type="spellStart"/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>transferable</w:t>
      </w:r>
      <w:proofErr w:type="spellEnd"/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>) компетенції, які формує цей</w:t>
      </w:r>
      <w:r w:rsidRPr="002E6078">
        <w:rPr>
          <w:rFonts w:ascii="Times New Roman" w:eastAsia="Times New Roman" w:hAnsi="Times New Roman" w:cs="Times New Roman"/>
          <w:spacing w:val="-1"/>
          <w:sz w:val="24"/>
          <w:lang w:val="uk-UA" w:eastAsia="uk-UA" w:bidi="uk-UA"/>
        </w:rPr>
        <w:t xml:space="preserve">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>курс.</w:t>
      </w:r>
    </w:p>
    <w:p w:rsidR="002E6078" w:rsidRPr="002E6078" w:rsidRDefault="002E6078" w:rsidP="002E6078">
      <w:pPr>
        <w:widowControl w:val="0"/>
        <w:numPr>
          <w:ilvl w:val="0"/>
          <w:numId w:val="4"/>
        </w:numPr>
        <w:tabs>
          <w:tab w:val="left" w:pos="343"/>
        </w:tabs>
        <w:autoSpaceDE w:val="0"/>
        <w:autoSpaceDN w:val="0"/>
        <w:spacing w:before="10" w:after="0" w:line="252" w:lineRule="auto"/>
        <w:ind w:left="342" w:right="111" w:hanging="230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Запропонуйте самостійно структуру </w:t>
      </w:r>
      <w:r w:rsidRPr="002E6078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будь-якого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курсу з </w:t>
      </w:r>
      <w:r w:rsidRPr="002E6078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близької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>вам тематики. Покажіть, які принципи визначення структури курсу ви використали. Аргументуйте переваги, які має запропонована вами</w:t>
      </w:r>
      <w:r w:rsidRPr="002E6078">
        <w:rPr>
          <w:rFonts w:ascii="Times New Roman" w:eastAsia="Times New Roman" w:hAnsi="Times New Roman" w:cs="Times New Roman"/>
          <w:spacing w:val="-2"/>
          <w:sz w:val="24"/>
          <w:lang w:val="uk-UA" w:eastAsia="uk-UA" w:bidi="uk-UA"/>
        </w:rPr>
        <w:t xml:space="preserve">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>структура.</w:t>
      </w:r>
    </w:p>
    <w:p w:rsidR="002E6078" w:rsidRPr="002E6078" w:rsidRDefault="002E6078" w:rsidP="002E6078">
      <w:pPr>
        <w:widowControl w:val="0"/>
        <w:numPr>
          <w:ilvl w:val="0"/>
          <w:numId w:val="4"/>
        </w:numPr>
        <w:tabs>
          <w:tab w:val="left" w:pos="343"/>
        </w:tabs>
        <w:autoSpaceDE w:val="0"/>
        <w:autoSpaceDN w:val="0"/>
        <w:spacing w:before="11" w:after="0" w:line="252" w:lineRule="auto"/>
        <w:ind w:left="342" w:right="112" w:hanging="230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2E6078">
        <w:rPr>
          <w:rFonts w:ascii="Times New Roman" w:eastAsia="Times New Roman" w:hAnsi="Times New Roman" w:cs="Times New Roman"/>
          <w:spacing w:val="4"/>
          <w:sz w:val="24"/>
          <w:lang w:val="uk-UA" w:eastAsia="uk-UA" w:bidi="uk-UA"/>
        </w:rPr>
        <w:t xml:space="preserve">Знайдіть та </w:t>
      </w:r>
      <w:proofErr w:type="spellStart"/>
      <w:r w:rsidRPr="002E6078">
        <w:rPr>
          <w:rFonts w:ascii="Times New Roman" w:eastAsia="Times New Roman" w:hAnsi="Times New Roman" w:cs="Times New Roman"/>
          <w:spacing w:val="3"/>
          <w:sz w:val="24"/>
          <w:lang w:val="uk-UA" w:eastAsia="uk-UA" w:bidi="uk-UA"/>
        </w:rPr>
        <w:t>представьте</w:t>
      </w:r>
      <w:proofErr w:type="spellEnd"/>
      <w:r w:rsidRPr="002E6078">
        <w:rPr>
          <w:rFonts w:ascii="Times New Roman" w:eastAsia="Times New Roman" w:hAnsi="Times New Roman" w:cs="Times New Roman"/>
          <w:spacing w:val="3"/>
          <w:sz w:val="24"/>
          <w:lang w:val="uk-UA" w:eastAsia="uk-UA" w:bidi="uk-UA"/>
        </w:rPr>
        <w:t xml:space="preserve"> </w:t>
      </w:r>
      <w:r w:rsidRPr="002E6078">
        <w:rPr>
          <w:rFonts w:ascii="Times New Roman" w:eastAsia="Times New Roman" w:hAnsi="Times New Roman" w:cs="Times New Roman"/>
          <w:spacing w:val="5"/>
          <w:sz w:val="24"/>
          <w:lang w:val="uk-UA" w:eastAsia="uk-UA" w:bidi="uk-UA"/>
        </w:rPr>
        <w:t xml:space="preserve">способи </w:t>
      </w:r>
      <w:r w:rsidRPr="002E6078">
        <w:rPr>
          <w:rFonts w:ascii="Times New Roman" w:eastAsia="Times New Roman" w:hAnsi="Times New Roman" w:cs="Times New Roman"/>
          <w:spacing w:val="2"/>
          <w:sz w:val="24"/>
          <w:lang w:val="uk-UA" w:eastAsia="uk-UA" w:bidi="uk-UA"/>
        </w:rPr>
        <w:t xml:space="preserve">мотивувати студентів до </w:t>
      </w:r>
      <w:r w:rsidRPr="002E6078">
        <w:rPr>
          <w:rFonts w:ascii="Times New Roman" w:eastAsia="Times New Roman" w:hAnsi="Times New Roman" w:cs="Times New Roman"/>
          <w:spacing w:val="4"/>
          <w:sz w:val="24"/>
          <w:lang w:val="uk-UA" w:eastAsia="uk-UA" w:bidi="uk-UA"/>
        </w:rPr>
        <w:t xml:space="preserve">читання (підручників,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першоджерел, </w:t>
      </w:r>
      <w:r w:rsidRPr="002E6078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додаткових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матеріалів тощо). Запропонуйте </w:t>
      </w:r>
      <w:r w:rsidRPr="002E6078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метод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>перевірки якості читання (чи читали? що з прочитаного</w:t>
      </w:r>
      <w:r w:rsidRPr="002E6078">
        <w:rPr>
          <w:rFonts w:ascii="Times New Roman" w:eastAsia="Times New Roman" w:hAnsi="Times New Roman" w:cs="Times New Roman"/>
          <w:spacing w:val="-2"/>
          <w:sz w:val="24"/>
          <w:lang w:val="uk-UA" w:eastAsia="uk-UA" w:bidi="uk-UA"/>
        </w:rPr>
        <w:t xml:space="preserve">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>запам'ятали).</w:t>
      </w:r>
    </w:p>
    <w:p w:rsidR="002E6078" w:rsidRPr="002E6078" w:rsidRDefault="002E6078" w:rsidP="002E6078">
      <w:pPr>
        <w:widowControl w:val="0"/>
        <w:numPr>
          <w:ilvl w:val="0"/>
          <w:numId w:val="4"/>
        </w:numPr>
        <w:tabs>
          <w:tab w:val="left" w:pos="343"/>
        </w:tabs>
        <w:autoSpaceDE w:val="0"/>
        <w:autoSpaceDN w:val="0"/>
        <w:spacing w:before="11" w:after="0" w:line="252" w:lineRule="auto"/>
        <w:ind w:left="342" w:right="111" w:hanging="230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Знайдіть та </w:t>
      </w:r>
      <w:proofErr w:type="spellStart"/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>представьте</w:t>
      </w:r>
      <w:proofErr w:type="spellEnd"/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методичний посібник (або аналогічне за метою видання), який </w:t>
      </w:r>
      <w:r w:rsidRPr="002E6078">
        <w:rPr>
          <w:rFonts w:ascii="Times New Roman" w:eastAsia="Times New Roman" w:hAnsi="Times New Roman" w:cs="Times New Roman"/>
          <w:spacing w:val="12"/>
          <w:sz w:val="24"/>
          <w:lang w:val="uk-UA" w:eastAsia="uk-UA" w:bidi="uk-UA"/>
        </w:rPr>
        <w:t xml:space="preserve">відповідає принципам </w:t>
      </w:r>
      <w:r w:rsidRPr="002E6078">
        <w:rPr>
          <w:rFonts w:ascii="Times New Roman" w:eastAsia="Times New Roman" w:hAnsi="Times New Roman" w:cs="Times New Roman"/>
          <w:spacing w:val="9"/>
          <w:sz w:val="24"/>
          <w:lang w:val="uk-UA" w:eastAsia="uk-UA" w:bidi="uk-UA"/>
        </w:rPr>
        <w:t xml:space="preserve">СЦО. </w:t>
      </w:r>
      <w:r w:rsidRPr="002E6078">
        <w:rPr>
          <w:rFonts w:ascii="Times New Roman" w:eastAsia="Times New Roman" w:hAnsi="Times New Roman" w:cs="Times New Roman"/>
          <w:spacing w:val="7"/>
          <w:sz w:val="24"/>
          <w:lang w:val="uk-UA" w:eastAsia="uk-UA" w:bidi="uk-UA"/>
        </w:rPr>
        <w:t xml:space="preserve">Не </w:t>
      </w:r>
      <w:r w:rsidRPr="002E6078">
        <w:rPr>
          <w:rFonts w:ascii="Times New Roman" w:eastAsia="Times New Roman" w:hAnsi="Times New Roman" w:cs="Times New Roman"/>
          <w:spacing w:val="12"/>
          <w:sz w:val="24"/>
          <w:lang w:val="uk-UA" w:eastAsia="uk-UA" w:bidi="uk-UA"/>
        </w:rPr>
        <w:t xml:space="preserve">обмежуйте </w:t>
      </w:r>
      <w:r w:rsidRPr="002E6078">
        <w:rPr>
          <w:rFonts w:ascii="Times New Roman" w:eastAsia="Times New Roman" w:hAnsi="Times New Roman" w:cs="Times New Roman"/>
          <w:spacing w:val="10"/>
          <w:sz w:val="24"/>
          <w:lang w:val="uk-UA" w:eastAsia="uk-UA" w:bidi="uk-UA"/>
        </w:rPr>
        <w:t xml:space="preserve">свій </w:t>
      </w:r>
      <w:r w:rsidRPr="002E6078">
        <w:rPr>
          <w:rFonts w:ascii="Times New Roman" w:eastAsia="Times New Roman" w:hAnsi="Times New Roman" w:cs="Times New Roman"/>
          <w:spacing w:val="11"/>
          <w:sz w:val="24"/>
          <w:lang w:val="uk-UA" w:eastAsia="uk-UA" w:bidi="uk-UA"/>
        </w:rPr>
        <w:t xml:space="preserve">пошук  </w:t>
      </w:r>
      <w:r w:rsidRPr="002E6078">
        <w:rPr>
          <w:rFonts w:ascii="Times New Roman" w:eastAsia="Times New Roman" w:hAnsi="Times New Roman" w:cs="Times New Roman"/>
          <w:spacing w:val="12"/>
          <w:sz w:val="24"/>
          <w:lang w:val="uk-UA" w:eastAsia="uk-UA" w:bidi="uk-UA"/>
        </w:rPr>
        <w:t xml:space="preserve">україномовними </w:t>
      </w:r>
      <w:r w:rsidRPr="002E6078">
        <w:rPr>
          <w:rFonts w:ascii="Times New Roman" w:eastAsia="Times New Roman" w:hAnsi="Times New Roman" w:cs="Times New Roman"/>
          <w:spacing w:val="8"/>
          <w:sz w:val="24"/>
          <w:lang w:val="uk-UA" w:eastAsia="uk-UA" w:bidi="uk-UA"/>
        </w:rPr>
        <w:t xml:space="preserve">та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>російськомовними</w:t>
      </w:r>
      <w:r w:rsidRPr="002E6078">
        <w:rPr>
          <w:rFonts w:ascii="Times New Roman" w:eastAsia="Times New Roman" w:hAnsi="Times New Roman" w:cs="Times New Roman"/>
          <w:spacing w:val="-1"/>
          <w:sz w:val="24"/>
          <w:lang w:val="uk-UA" w:eastAsia="uk-UA" w:bidi="uk-UA"/>
        </w:rPr>
        <w:t xml:space="preserve">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>джерелами.</w:t>
      </w:r>
    </w:p>
    <w:p w:rsidR="002E6078" w:rsidRPr="002E6078" w:rsidRDefault="002E6078" w:rsidP="002E6078">
      <w:pPr>
        <w:widowControl w:val="0"/>
        <w:autoSpaceDE w:val="0"/>
        <w:autoSpaceDN w:val="0"/>
        <w:spacing w:before="10"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2E6078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Практичне завдання до лекції 5.</w:t>
      </w:r>
    </w:p>
    <w:p w:rsidR="002E6078" w:rsidRPr="002E6078" w:rsidRDefault="002E6078" w:rsidP="002E6078">
      <w:pPr>
        <w:widowControl w:val="0"/>
        <w:numPr>
          <w:ilvl w:val="0"/>
          <w:numId w:val="3"/>
        </w:numPr>
        <w:tabs>
          <w:tab w:val="left" w:pos="343"/>
        </w:tabs>
        <w:autoSpaceDE w:val="0"/>
        <w:autoSpaceDN w:val="0"/>
        <w:spacing w:before="24" w:after="0" w:line="256" w:lineRule="auto"/>
        <w:ind w:right="111"/>
        <w:jc w:val="both"/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</w:pPr>
      <w:r w:rsidRPr="002E6078">
        <w:rPr>
          <w:rFonts w:ascii="Times New Roman" w:eastAsia="Times New Roman" w:hAnsi="Times New Roman" w:cs="Times New Roman"/>
          <w:b/>
          <w:i/>
          <w:sz w:val="24"/>
          <w:lang w:val="uk-UA" w:eastAsia="uk-UA" w:bidi="uk-UA"/>
        </w:rPr>
        <w:t xml:space="preserve">Пишемо тест. </w:t>
      </w:r>
      <w:r w:rsidRPr="002E6078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Вивчите, які </w:t>
      </w:r>
      <w:r w:rsidRPr="002E6078">
        <w:rPr>
          <w:rFonts w:ascii="Times New Roman" w:eastAsia="Times New Roman" w:hAnsi="Times New Roman" w:cs="Times New Roman"/>
          <w:i/>
          <w:spacing w:val="-4"/>
          <w:sz w:val="24"/>
          <w:lang w:val="uk-UA" w:eastAsia="uk-UA" w:bidi="uk-UA"/>
        </w:rPr>
        <w:t xml:space="preserve">форми </w:t>
      </w:r>
      <w:r w:rsidRPr="002E6078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тестових завдань використовуються для оцінки знань студентів. Напишіть 10 тестових завдань за будь-якою темою курсу соціально- політичної тематики, використовуючи різні </w:t>
      </w:r>
      <w:r w:rsidRPr="002E6078">
        <w:rPr>
          <w:rFonts w:ascii="Times New Roman" w:eastAsia="Times New Roman" w:hAnsi="Times New Roman" w:cs="Times New Roman"/>
          <w:i/>
          <w:spacing w:val="-4"/>
          <w:sz w:val="24"/>
          <w:lang w:val="uk-UA" w:eastAsia="uk-UA" w:bidi="uk-UA"/>
        </w:rPr>
        <w:t>форми</w:t>
      </w:r>
      <w:r w:rsidRPr="002E6078">
        <w:rPr>
          <w:rFonts w:ascii="Times New Roman" w:eastAsia="Times New Roman" w:hAnsi="Times New Roman" w:cs="Times New Roman"/>
          <w:i/>
          <w:spacing w:val="52"/>
          <w:sz w:val="24"/>
          <w:lang w:val="uk-UA" w:eastAsia="uk-UA" w:bidi="uk-UA"/>
        </w:rPr>
        <w:t xml:space="preserve"> </w:t>
      </w:r>
      <w:r w:rsidRPr="002E6078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тестових завдань. Обов'язково додайте інструкцію для написання </w:t>
      </w:r>
      <w:r w:rsidRPr="002E6078">
        <w:rPr>
          <w:rFonts w:ascii="Times New Roman" w:eastAsia="Times New Roman" w:hAnsi="Times New Roman" w:cs="Times New Roman"/>
          <w:i/>
          <w:spacing w:val="-4"/>
          <w:sz w:val="24"/>
          <w:lang w:val="uk-UA" w:eastAsia="uk-UA" w:bidi="uk-UA"/>
        </w:rPr>
        <w:t xml:space="preserve">тесту, </w:t>
      </w:r>
      <w:r w:rsidRPr="002E6078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відповіді до завдань, посилання на джерело, за матеріалами </w:t>
      </w:r>
      <w:r w:rsidRPr="002E6078">
        <w:rPr>
          <w:rFonts w:ascii="Times New Roman" w:eastAsia="Times New Roman" w:hAnsi="Times New Roman" w:cs="Times New Roman"/>
          <w:i/>
          <w:spacing w:val="-3"/>
          <w:sz w:val="24"/>
          <w:lang w:val="uk-UA" w:eastAsia="uk-UA" w:bidi="uk-UA"/>
        </w:rPr>
        <w:t xml:space="preserve">якого </w:t>
      </w:r>
      <w:r w:rsidRPr="002E6078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написані тестові завдання. Підготуйте тестові завдання в такій </w:t>
      </w:r>
      <w:r w:rsidRPr="002E6078">
        <w:rPr>
          <w:rFonts w:ascii="Times New Roman" w:eastAsia="Times New Roman" w:hAnsi="Times New Roman" w:cs="Times New Roman"/>
          <w:i/>
          <w:spacing w:val="-3"/>
          <w:sz w:val="24"/>
          <w:lang w:val="uk-UA" w:eastAsia="uk-UA" w:bidi="uk-UA"/>
        </w:rPr>
        <w:t xml:space="preserve">формі, </w:t>
      </w:r>
      <w:r w:rsidRPr="002E6078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щоб ваші </w:t>
      </w:r>
      <w:r w:rsidRPr="002E6078">
        <w:rPr>
          <w:rFonts w:ascii="Times New Roman" w:eastAsia="Times New Roman" w:hAnsi="Times New Roman" w:cs="Times New Roman"/>
          <w:i/>
          <w:spacing w:val="-2"/>
          <w:sz w:val="24"/>
          <w:lang w:val="uk-UA" w:eastAsia="uk-UA" w:bidi="uk-UA"/>
        </w:rPr>
        <w:t xml:space="preserve">колеги </w:t>
      </w:r>
      <w:r w:rsidRPr="002E6078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на семінарі мали можливість на них</w:t>
      </w:r>
      <w:r w:rsidRPr="002E6078">
        <w:rPr>
          <w:rFonts w:ascii="Times New Roman" w:eastAsia="Times New Roman" w:hAnsi="Times New Roman" w:cs="Times New Roman"/>
          <w:i/>
          <w:spacing w:val="-2"/>
          <w:sz w:val="24"/>
          <w:lang w:val="uk-UA" w:eastAsia="uk-UA" w:bidi="uk-UA"/>
        </w:rPr>
        <w:t xml:space="preserve"> </w:t>
      </w:r>
      <w:r w:rsidRPr="002E6078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відповісти.</w:t>
      </w:r>
    </w:p>
    <w:p w:rsidR="002E6078" w:rsidRPr="002E6078" w:rsidRDefault="002E6078" w:rsidP="002E6078">
      <w:pPr>
        <w:widowControl w:val="0"/>
        <w:numPr>
          <w:ilvl w:val="0"/>
          <w:numId w:val="2"/>
        </w:numPr>
        <w:tabs>
          <w:tab w:val="left" w:pos="343"/>
        </w:tabs>
        <w:autoSpaceDE w:val="0"/>
        <w:autoSpaceDN w:val="0"/>
        <w:spacing w:before="9" w:after="0" w:line="254" w:lineRule="auto"/>
        <w:ind w:right="111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2E6078">
        <w:rPr>
          <w:rFonts w:ascii="Times New Roman" w:eastAsia="Times New Roman" w:hAnsi="Times New Roman" w:cs="Times New Roman"/>
          <w:b/>
          <w:i/>
          <w:spacing w:val="-3"/>
          <w:sz w:val="24"/>
          <w:lang w:val="uk-UA" w:eastAsia="uk-UA" w:bidi="uk-UA"/>
        </w:rPr>
        <w:t xml:space="preserve">Готуємо </w:t>
      </w:r>
      <w:r w:rsidRPr="002E6078">
        <w:rPr>
          <w:rFonts w:ascii="Times New Roman" w:eastAsia="Times New Roman" w:hAnsi="Times New Roman" w:cs="Times New Roman"/>
          <w:b/>
          <w:i/>
          <w:sz w:val="24"/>
          <w:lang w:val="uk-UA" w:eastAsia="uk-UA" w:bidi="uk-UA"/>
        </w:rPr>
        <w:t xml:space="preserve">критерії оцінювання </w:t>
      </w:r>
      <w:r w:rsidRPr="002E6078">
        <w:rPr>
          <w:rFonts w:ascii="Times New Roman" w:eastAsia="Times New Roman" w:hAnsi="Times New Roman" w:cs="Times New Roman"/>
          <w:b/>
          <w:i/>
          <w:spacing w:val="-3"/>
          <w:sz w:val="24"/>
          <w:lang w:val="uk-UA" w:eastAsia="uk-UA" w:bidi="uk-UA"/>
        </w:rPr>
        <w:t xml:space="preserve">форм </w:t>
      </w:r>
      <w:r w:rsidRPr="002E6078">
        <w:rPr>
          <w:rFonts w:ascii="Times New Roman" w:eastAsia="Times New Roman" w:hAnsi="Times New Roman" w:cs="Times New Roman"/>
          <w:b/>
          <w:i/>
          <w:sz w:val="24"/>
          <w:lang w:val="uk-UA" w:eastAsia="uk-UA" w:bidi="uk-UA"/>
        </w:rPr>
        <w:t xml:space="preserve">навчальної діяльності.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Оберіть </w:t>
      </w:r>
      <w:r w:rsidRPr="002E6078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будь-яку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форму навчальної діяльності та розробіть для неї критерії оцінювання. Спирайтеся на положення </w:t>
      </w:r>
      <w:proofErr w:type="spellStart"/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>студентоцентрованої</w:t>
      </w:r>
      <w:proofErr w:type="spellEnd"/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освіти. Продемонструйте, як працюють ваші критерії на конкретному прикладі.</w:t>
      </w:r>
    </w:p>
    <w:p w:rsidR="002E6078" w:rsidRPr="002E6078" w:rsidRDefault="002E6078" w:rsidP="002E6078">
      <w:pPr>
        <w:widowControl w:val="0"/>
        <w:numPr>
          <w:ilvl w:val="0"/>
          <w:numId w:val="1"/>
        </w:numPr>
        <w:tabs>
          <w:tab w:val="left" w:pos="343"/>
        </w:tabs>
        <w:autoSpaceDE w:val="0"/>
        <w:autoSpaceDN w:val="0"/>
        <w:spacing w:before="9" w:after="0" w:line="254" w:lineRule="auto"/>
        <w:ind w:right="111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2E6078">
        <w:rPr>
          <w:rFonts w:ascii="Times New Roman" w:eastAsia="Times New Roman" w:hAnsi="Times New Roman" w:cs="Times New Roman"/>
          <w:b/>
          <w:i/>
          <w:sz w:val="24"/>
          <w:lang w:val="uk-UA" w:eastAsia="uk-UA" w:bidi="uk-UA"/>
        </w:rPr>
        <w:t xml:space="preserve">Розробляємо систему оцінювання.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Подумайте, що має </w:t>
      </w:r>
      <w:r w:rsidRPr="002E6078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включати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система оцінювання з курсу соціально-політичної тематики, </w:t>
      </w:r>
      <w:r w:rsidRPr="002E6078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використовуючи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>матеріали літератури з цієї та попередніх тем. Запропонуйте власну систему оцінювання. Проілюструйте, як вона працює, які принципи та цілі</w:t>
      </w:r>
      <w:r w:rsidRPr="002E6078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 </w:t>
      </w:r>
      <w:r w:rsidRPr="002E6078">
        <w:rPr>
          <w:rFonts w:ascii="Times New Roman" w:eastAsia="Times New Roman" w:hAnsi="Times New Roman" w:cs="Times New Roman"/>
          <w:sz w:val="24"/>
          <w:lang w:val="uk-UA" w:eastAsia="uk-UA" w:bidi="uk-UA"/>
        </w:rPr>
        <w:t>реалізує.</w:t>
      </w:r>
    </w:p>
    <w:p w:rsidR="00A27ABD" w:rsidRPr="002E6078" w:rsidRDefault="00A27ABD">
      <w:pPr>
        <w:rPr>
          <w:lang w:val="uk-UA"/>
        </w:rPr>
      </w:pPr>
      <w:bookmarkStart w:id="0" w:name="_GoBack"/>
      <w:bookmarkEnd w:id="0"/>
    </w:p>
    <w:sectPr w:rsidR="00A27ABD" w:rsidRPr="002E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D3D44"/>
    <w:multiLevelType w:val="hybridMultilevel"/>
    <w:tmpl w:val="3E5E1232"/>
    <w:lvl w:ilvl="0" w:tplc="7124FA64">
      <w:numFmt w:val="bullet"/>
      <w:lvlText w:val="•"/>
      <w:lvlJc w:val="left"/>
      <w:pPr>
        <w:ind w:left="342" w:hanging="230"/>
      </w:pPr>
      <w:rPr>
        <w:rFonts w:ascii="Times New Roman" w:eastAsia="Times New Roman" w:hAnsi="Times New Roman" w:cs="Times New Roman" w:hint="default"/>
        <w:b/>
        <w:bCs/>
        <w:i/>
        <w:spacing w:val="-12"/>
        <w:w w:val="100"/>
        <w:position w:val="-1"/>
        <w:sz w:val="24"/>
        <w:szCs w:val="24"/>
        <w:lang w:val="uk-UA" w:eastAsia="uk-UA" w:bidi="uk-UA"/>
      </w:rPr>
    </w:lvl>
    <w:lvl w:ilvl="1" w:tplc="576E8472">
      <w:numFmt w:val="bullet"/>
      <w:lvlText w:val="•"/>
      <w:lvlJc w:val="left"/>
      <w:pPr>
        <w:ind w:left="1292" w:hanging="230"/>
      </w:pPr>
      <w:rPr>
        <w:rFonts w:hint="default"/>
        <w:lang w:val="uk-UA" w:eastAsia="uk-UA" w:bidi="uk-UA"/>
      </w:rPr>
    </w:lvl>
    <w:lvl w:ilvl="2" w:tplc="9732F3BA">
      <w:numFmt w:val="bullet"/>
      <w:lvlText w:val="•"/>
      <w:lvlJc w:val="left"/>
      <w:pPr>
        <w:ind w:left="2245" w:hanging="230"/>
      </w:pPr>
      <w:rPr>
        <w:rFonts w:hint="default"/>
        <w:lang w:val="uk-UA" w:eastAsia="uk-UA" w:bidi="uk-UA"/>
      </w:rPr>
    </w:lvl>
    <w:lvl w:ilvl="3" w:tplc="C6B835CA">
      <w:numFmt w:val="bullet"/>
      <w:lvlText w:val="•"/>
      <w:lvlJc w:val="left"/>
      <w:pPr>
        <w:ind w:left="3197" w:hanging="230"/>
      </w:pPr>
      <w:rPr>
        <w:rFonts w:hint="default"/>
        <w:lang w:val="uk-UA" w:eastAsia="uk-UA" w:bidi="uk-UA"/>
      </w:rPr>
    </w:lvl>
    <w:lvl w:ilvl="4" w:tplc="F410BADA">
      <w:numFmt w:val="bullet"/>
      <w:lvlText w:val="•"/>
      <w:lvlJc w:val="left"/>
      <w:pPr>
        <w:ind w:left="4150" w:hanging="230"/>
      </w:pPr>
      <w:rPr>
        <w:rFonts w:hint="default"/>
        <w:lang w:val="uk-UA" w:eastAsia="uk-UA" w:bidi="uk-UA"/>
      </w:rPr>
    </w:lvl>
    <w:lvl w:ilvl="5" w:tplc="D28A9E1A">
      <w:numFmt w:val="bullet"/>
      <w:lvlText w:val="•"/>
      <w:lvlJc w:val="left"/>
      <w:pPr>
        <w:ind w:left="5102" w:hanging="230"/>
      </w:pPr>
      <w:rPr>
        <w:rFonts w:hint="default"/>
        <w:lang w:val="uk-UA" w:eastAsia="uk-UA" w:bidi="uk-UA"/>
      </w:rPr>
    </w:lvl>
    <w:lvl w:ilvl="6" w:tplc="E078F762">
      <w:numFmt w:val="bullet"/>
      <w:lvlText w:val="•"/>
      <w:lvlJc w:val="left"/>
      <w:pPr>
        <w:ind w:left="6055" w:hanging="230"/>
      </w:pPr>
      <w:rPr>
        <w:rFonts w:hint="default"/>
        <w:lang w:val="uk-UA" w:eastAsia="uk-UA" w:bidi="uk-UA"/>
      </w:rPr>
    </w:lvl>
    <w:lvl w:ilvl="7" w:tplc="EC0C30A6">
      <w:numFmt w:val="bullet"/>
      <w:lvlText w:val="•"/>
      <w:lvlJc w:val="left"/>
      <w:pPr>
        <w:ind w:left="7007" w:hanging="230"/>
      </w:pPr>
      <w:rPr>
        <w:rFonts w:hint="default"/>
        <w:lang w:val="uk-UA" w:eastAsia="uk-UA" w:bidi="uk-UA"/>
      </w:rPr>
    </w:lvl>
    <w:lvl w:ilvl="8" w:tplc="B04258A4">
      <w:numFmt w:val="bullet"/>
      <w:lvlText w:val="•"/>
      <w:lvlJc w:val="left"/>
      <w:pPr>
        <w:ind w:left="7960" w:hanging="230"/>
      </w:pPr>
      <w:rPr>
        <w:rFonts w:hint="default"/>
        <w:lang w:val="uk-UA" w:eastAsia="uk-UA" w:bidi="uk-UA"/>
      </w:rPr>
    </w:lvl>
  </w:abstractNum>
  <w:abstractNum w:abstractNumId="1">
    <w:nsid w:val="4B99701C"/>
    <w:multiLevelType w:val="hybridMultilevel"/>
    <w:tmpl w:val="493C151C"/>
    <w:lvl w:ilvl="0" w:tplc="12F21516">
      <w:numFmt w:val="bullet"/>
      <w:lvlText w:val="•"/>
      <w:lvlJc w:val="left"/>
      <w:pPr>
        <w:ind w:left="375" w:hanging="262"/>
      </w:pPr>
      <w:rPr>
        <w:rFonts w:hint="default"/>
        <w:w w:val="99"/>
        <w:lang w:val="uk-UA" w:eastAsia="uk-UA" w:bidi="uk-UA"/>
      </w:rPr>
    </w:lvl>
    <w:lvl w:ilvl="1" w:tplc="6220BA08">
      <w:numFmt w:val="bullet"/>
      <w:lvlText w:val="•"/>
      <w:lvlJc w:val="left"/>
      <w:pPr>
        <w:ind w:left="1328" w:hanging="262"/>
      </w:pPr>
      <w:rPr>
        <w:rFonts w:hint="default"/>
        <w:lang w:val="uk-UA" w:eastAsia="uk-UA" w:bidi="uk-UA"/>
      </w:rPr>
    </w:lvl>
    <w:lvl w:ilvl="2" w:tplc="7F682850">
      <w:numFmt w:val="bullet"/>
      <w:lvlText w:val="•"/>
      <w:lvlJc w:val="left"/>
      <w:pPr>
        <w:ind w:left="2277" w:hanging="262"/>
      </w:pPr>
      <w:rPr>
        <w:rFonts w:hint="default"/>
        <w:lang w:val="uk-UA" w:eastAsia="uk-UA" w:bidi="uk-UA"/>
      </w:rPr>
    </w:lvl>
    <w:lvl w:ilvl="3" w:tplc="F4F292BA">
      <w:numFmt w:val="bullet"/>
      <w:lvlText w:val="•"/>
      <w:lvlJc w:val="left"/>
      <w:pPr>
        <w:ind w:left="3225" w:hanging="262"/>
      </w:pPr>
      <w:rPr>
        <w:rFonts w:hint="default"/>
        <w:lang w:val="uk-UA" w:eastAsia="uk-UA" w:bidi="uk-UA"/>
      </w:rPr>
    </w:lvl>
    <w:lvl w:ilvl="4" w:tplc="77F8D368">
      <w:numFmt w:val="bullet"/>
      <w:lvlText w:val="•"/>
      <w:lvlJc w:val="left"/>
      <w:pPr>
        <w:ind w:left="4174" w:hanging="262"/>
      </w:pPr>
      <w:rPr>
        <w:rFonts w:hint="default"/>
        <w:lang w:val="uk-UA" w:eastAsia="uk-UA" w:bidi="uk-UA"/>
      </w:rPr>
    </w:lvl>
    <w:lvl w:ilvl="5" w:tplc="DE38B658">
      <w:numFmt w:val="bullet"/>
      <w:lvlText w:val="•"/>
      <w:lvlJc w:val="left"/>
      <w:pPr>
        <w:ind w:left="5122" w:hanging="262"/>
      </w:pPr>
      <w:rPr>
        <w:rFonts w:hint="default"/>
        <w:lang w:val="uk-UA" w:eastAsia="uk-UA" w:bidi="uk-UA"/>
      </w:rPr>
    </w:lvl>
    <w:lvl w:ilvl="6" w:tplc="F7FAE566">
      <w:numFmt w:val="bullet"/>
      <w:lvlText w:val="•"/>
      <w:lvlJc w:val="left"/>
      <w:pPr>
        <w:ind w:left="6071" w:hanging="262"/>
      </w:pPr>
      <w:rPr>
        <w:rFonts w:hint="default"/>
        <w:lang w:val="uk-UA" w:eastAsia="uk-UA" w:bidi="uk-UA"/>
      </w:rPr>
    </w:lvl>
    <w:lvl w:ilvl="7" w:tplc="1D5E2766">
      <w:numFmt w:val="bullet"/>
      <w:lvlText w:val="•"/>
      <w:lvlJc w:val="left"/>
      <w:pPr>
        <w:ind w:left="7019" w:hanging="262"/>
      </w:pPr>
      <w:rPr>
        <w:rFonts w:hint="default"/>
        <w:lang w:val="uk-UA" w:eastAsia="uk-UA" w:bidi="uk-UA"/>
      </w:rPr>
    </w:lvl>
    <w:lvl w:ilvl="8" w:tplc="FCBEA79E">
      <w:numFmt w:val="bullet"/>
      <w:lvlText w:val="•"/>
      <w:lvlJc w:val="left"/>
      <w:pPr>
        <w:ind w:left="7968" w:hanging="262"/>
      </w:pPr>
      <w:rPr>
        <w:rFonts w:hint="default"/>
        <w:lang w:val="uk-UA" w:eastAsia="uk-UA" w:bidi="uk-UA"/>
      </w:rPr>
    </w:lvl>
  </w:abstractNum>
  <w:abstractNum w:abstractNumId="2">
    <w:nsid w:val="62E77E21"/>
    <w:multiLevelType w:val="hybridMultilevel"/>
    <w:tmpl w:val="09240F24"/>
    <w:lvl w:ilvl="0" w:tplc="260619BC">
      <w:numFmt w:val="bullet"/>
      <w:lvlText w:val="•"/>
      <w:lvlJc w:val="left"/>
      <w:pPr>
        <w:ind w:left="342" w:hanging="230"/>
      </w:pPr>
      <w:rPr>
        <w:rFonts w:ascii="Times New Roman" w:eastAsia="Times New Roman" w:hAnsi="Times New Roman" w:cs="Times New Roman" w:hint="default"/>
        <w:b/>
        <w:bCs/>
        <w:spacing w:val="-17"/>
        <w:w w:val="100"/>
        <w:position w:val="-1"/>
        <w:sz w:val="24"/>
        <w:szCs w:val="24"/>
        <w:lang w:val="uk-UA" w:eastAsia="uk-UA" w:bidi="uk-UA"/>
      </w:rPr>
    </w:lvl>
    <w:lvl w:ilvl="1" w:tplc="BEF0AACE">
      <w:numFmt w:val="bullet"/>
      <w:lvlText w:val="•"/>
      <w:lvlJc w:val="left"/>
      <w:pPr>
        <w:ind w:left="1292" w:hanging="230"/>
      </w:pPr>
      <w:rPr>
        <w:rFonts w:hint="default"/>
        <w:lang w:val="uk-UA" w:eastAsia="uk-UA" w:bidi="uk-UA"/>
      </w:rPr>
    </w:lvl>
    <w:lvl w:ilvl="2" w:tplc="18EC8D34">
      <w:numFmt w:val="bullet"/>
      <w:lvlText w:val="•"/>
      <w:lvlJc w:val="left"/>
      <w:pPr>
        <w:ind w:left="2245" w:hanging="230"/>
      </w:pPr>
      <w:rPr>
        <w:rFonts w:hint="default"/>
        <w:lang w:val="uk-UA" w:eastAsia="uk-UA" w:bidi="uk-UA"/>
      </w:rPr>
    </w:lvl>
    <w:lvl w:ilvl="3" w:tplc="878A4C7C">
      <w:numFmt w:val="bullet"/>
      <w:lvlText w:val="•"/>
      <w:lvlJc w:val="left"/>
      <w:pPr>
        <w:ind w:left="3197" w:hanging="230"/>
      </w:pPr>
      <w:rPr>
        <w:rFonts w:hint="default"/>
        <w:lang w:val="uk-UA" w:eastAsia="uk-UA" w:bidi="uk-UA"/>
      </w:rPr>
    </w:lvl>
    <w:lvl w:ilvl="4" w:tplc="99D2B5E8">
      <w:numFmt w:val="bullet"/>
      <w:lvlText w:val="•"/>
      <w:lvlJc w:val="left"/>
      <w:pPr>
        <w:ind w:left="4150" w:hanging="230"/>
      </w:pPr>
      <w:rPr>
        <w:rFonts w:hint="default"/>
        <w:lang w:val="uk-UA" w:eastAsia="uk-UA" w:bidi="uk-UA"/>
      </w:rPr>
    </w:lvl>
    <w:lvl w:ilvl="5" w:tplc="236A135E">
      <w:numFmt w:val="bullet"/>
      <w:lvlText w:val="•"/>
      <w:lvlJc w:val="left"/>
      <w:pPr>
        <w:ind w:left="5102" w:hanging="230"/>
      </w:pPr>
      <w:rPr>
        <w:rFonts w:hint="default"/>
        <w:lang w:val="uk-UA" w:eastAsia="uk-UA" w:bidi="uk-UA"/>
      </w:rPr>
    </w:lvl>
    <w:lvl w:ilvl="6" w:tplc="620A9CAA">
      <w:numFmt w:val="bullet"/>
      <w:lvlText w:val="•"/>
      <w:lvlJc w:val="left"/>
      <w:pPr>
        <w:ind w:left="6055" w:hanging="230"/>
      </w:pPr>
      <w:rPr>
        <w:rFonts w:hint="default"/>
        <w:lang w:val="uk-UA" w:eastAsia="uk-UA" w:bidi="uk-UA"/>
      </w:rPr>
    </w:lvl>
    <w:lvl w:ilvl="7" w:tplc="D0909C82">
      <w:numFmt w:val="bullet"/>
      <w:lvlText w:val="•"/>
      <w:lvlJc w:val="left"/>
      <w:pPr>
        <w:ind w:left="7007" w:hanging="230"/>
      </w:pPr>
      <w:rPr>
        <w:rFonts w:hint="default"/>
        <w:lang w:val="uk-UA" w:eastAsia="uk-UA" w:bidi="uk-UA"/>
      </w:rPr>
    </w:lvl>
    <w:lvl w:ilvl="8" w:tplc="D6C276A4">
      <w:numFmt w:val="bullet"/>
      <w:lvlText w:val="•"/>
      <w:lvlJc w:val="left"/>
      <w:pPr>
        <w:ind w:left="7960" w:hanging="230"/>
      </w:pPr>
      <w:rPr>
        <w:rFonts w:hint="default"/>
        <w:lang w:val="uk-UA" w:eastAsia="uk-UA" w:bidi="uk-UA"/>
      </w:rPr>
    </w:lvl>
  </w:abstractNum>
  <w:abstractNum w:abstractNumId="3">
    <w:nsid w:val="7CF21E3F"/>
    <w:multiLevelType w:val="hybridMultilevel"/>
    <w:tmpl w:val="031805F8"/>
    <w:lvl w:ilvl="0" w:tplc="4928F17C">
      <w:numFmt w:val="bullet"/>
      <w:lvlText w:val="•"/>
      <w:lvlJc w:val="left"/>
      <w:pPr>
        <w:ind w:left="342" w:hanging="230"/>
      </w:pPr>
      <w:rPr>
        <w:rFonts w:ascii="Times New Roman" w:eastAsia="Times New Roman" w:hAnsi="Times New Roman" w:cs="Times New Roman" w:hint="default"/>
        <w:spacing w:val="-16"/>
        <w:w w:val="100"/>
        <w:position w:val="-1"/>
        <w:sz w:val="24"/>
        <w:szCs w:val="24"/>
        <w:lang w:val="uk-UA" w:eastAsia="uk-UA" w:bidi="uk-UA"/>
      </w:rPr>
    </w:lvl>
    <w:lvl w:ilvl="1" w:tplc="A6AED4F0">
      <w:numFmt w:val="bullet"/>
      <w:lvlText w:val="•"/>
      <w:lvlJc w:val="left"/>
      <w:pPr>
        <w:ind w:left="1292" w:hanging="230"/>
      </w:pPr>
      <w:rPr>
        <w:rFonts w:hint="default"/>
        <w:lang w:val="uk-UA" w:eastAsia="uk-UA" w:bidi="uk-UA"/>
      </w:rPr>
    </w:lvl>
    <w:lvl w:ilvl="2" w:tplc="7AE06A84">
      <w:numFmt w:val="bullet"/>
      <w:lvlText w:val="•"/>
      <w:lvlJc w:val="left"/>
      <w:pPr>
        <w:ind w:left="2245" w:hanging="230"/>
      </w:pPr>
      <w:rPr>
        <w:rFonts w:hint="default"/>
        <w:lang w:val="uk-UA" w:eastAsia="uk-UA" w:bidi="uk-UA"/>
      </w:rPr>
    </w:lvl>
    <w:lvl w:ilvl="3" w:tplc="CDE8EF0C">
      <w:numFmt w:val="bullet"/>
      <w:lvlText w:val="•"/>
      <w:lvlJc w:val="left"/>
      <w:pPr>
        <w:ind w:left="3197" w:hanging="230"/>
      </w:pPr>
      <w:rPr>
        <w:rFonts w:hint="default"/>
        <w:lang w:val="uk-UA" w:eastAsia="uk-UA" w:bidi="uk-UA"/>
      </w:rPr>
    </w:lvl>
    <w:lvl w:ilvl="4" w:tplc="41D4C99C">
      <w:numFmt w:val="bullet"/>
      <w:lvlText w:val="•"/>
      <w:lvlJc w:val="left"/>
      <w:pPr>
        <w:ind w:left="4150" w:hanging="230"/>
      </w:pPr>
      <w:rPr>
        <w:rFonts w:hint="default"/>
        <w:lang w:val="uk-UA" w:eastAsia="uk-UA" w:bidi="uk-UA"/>
      </w:rPr>
    </w:lvl>
    <w:lvl w:ilvl="5" w:tplc="EFA65FFA">
      <w:numFmt w:val="bullet"/>
      <w:lvlText w:val="•"/>
      <w:lvlJc w:val="left"/>
      <w:pPr>
        <w:ind w:left="5102" w:hanging="230"/>
      </w:pPr>
      <w:rPr>
        <w:rFonts w:hint="default"/>
        <w:lang w:val="uk-UA" w:eastAsia="uk-UA" w:bidi="uk-UA"/>
      </w:rPr>
    </w:lvl>
    <w:lvl w:ilvl="6" w:tplc="927C0C00">
      <w:numFmt w:val="bullet"/>
      <w:lvlText w:val="•"/>
      <w:lvlJc w:val="left"/>
      <w:pPr>
        <w:ind w:left="6055" w:hanging="230"/>
      </w:pPr>
      <w:rPr>
        <w:rFonts w:hint="default"/>
        <w:lang w:val="uk-UA" w:eastAsia="uk-UA" w:bidi="uk-UA"/>
      </w:rPr>
    </w:lvl>
    <w:lvl w:ilvl="7" w:tplc="B64E7476">
      <w:numFmt w:val="bullet"/>
      <w:lvlText w:val="•"/>
      <w:lvlJc w:val="left"/>
      <w:pPr>
        <w:ind w:left="7007" w:hanging="230"/>
      </w:pPr>
      <w:rPr>
        <w:rFonts w:hint="default"/>
        <w:lang w:val="uk-UA" w:eastAsia="uk-UA" w:bidi="uk-UA"/>
      </w:rPr>
    </w:lvl>
    <w:lvl w:ilvl="8" w:tplc="48AEAB70">
      <w:numFmt w:val="bullet"/>
      <w:lvlText w:val="•"/>
      <w:lvlJc w:val="left"/>
      <w:pPr>
        <w:ind w:left="7960" w:hanging="230"/>
      </w:pPr>
      <w:rPr>
        <w:rFonts w:hint="default"/>
        <w:lang w:val="uk-UA" w:eastAsia="uk-UA" w:bidi="uk-U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78"/>
    <w:rsid w:val="002E6078"/>
    <w:rsid w:val="0078258D"/>
    <w:rsid w:val="00A27ABD"/>
    <w:rsid w:val="00A43C4B"/>
    <w:rsid w:val="00A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lc6EMbZTN_4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Ф. Хомуха</dc:creator>
  <cp:lastModifiedBy>Людмила Ф. Хомуха</cp:lastModifiedBy>
  <cp:revision>1</cp:revision>
  <dcterms:created xsi:type="dcterms:W3CDTF">2020-10-05T10:56:00Z</dcterms:created>
  <dcterms:modified xsi:type="dcterms:W3CDTF">2020-10-05T10:56:00Z</dcterms:modified>
</cp:coreProperties>
</file>