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51" w:rsidRDefault="00FB3D51">
      <w:pPr>
        <w:rPr>
          <w:rFonts w:ascii="Times New Roman" w:hAnsi="Times New Roman" w:cs="Times New Roman"/>
          <w:b/>
          <w:bCs/>
          <w:sz w:val="28"/>
          <w:szCs w:val="28"/>
          <w:lang w:val="uk-UA" w:eastAsia="ar-SA"/>
        </w:rPr>
      </w:pPr>
      <w:r>
        <w:rPr>
          <w:rFonts w:ascii="Times New Roman" w:hAnsi="Times New Roman" w:cs="Times New Roman"/>
          <w:b/>
          <w:bCs/>
          <w:noProof/>
          <w:sz w:val="28"/>
          <w:szCs w:val="28"/>
        </w:rPr>
        <w:drawing>
          <wp:inline distT="0" distB="0" distL="0" distR="0">
            <wp:extent cx="5940425" cy="8170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Міжкультурна комунікація заочне.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Pr>
          <w:rFonts w:ascii="Times New Roman" w:hAnsi="Times New Roman" w:cs="Times New Roman"/>
          <w:b/>
          <w:bCs/>
          <w:sz w:val="28"/>
          <w:szCs w:val="28"/>
          <w:lang w:val="uk-UA" w:eastAsia="ar-SA"/>
        </w:rPr>
        <w:br w:type="page"/>
      </w:r>
    </w:p>
    <w:p w:rsidR="00CC350E" w:rsidRPr="00560295" w:rsidRDefault="007B20ED" w:rsidP="000501A9">
      <w:pPr>
        <w:suppressAutoHyphens/>
        <w:spacing w:after="0" w:line="240" w:lineRule="auto"/>
        <w:jc w:val="center"/>
        <w:rPr>
          <w:rFonts w:ascii="Times New Roman" w:hAnsi="Times New Roman" w:cs="Times New Roman"/>
          <w:b/>
          <w:bCs/>
          <w:sz w:val="28"/>
          <w:szCs w:val="28"/>
          <w:lang w:val="uk-UA" w:eastAsia="ar-SA"/>
        </w:rPr>
      </w:pPr>
      <w:bookmarkStart w:id="0" w:name="_GoBack"/>
      <w:r>
        <w:rPr>
          <w:rFonts w:ascii="Times New Roman" w:hAnsi="Times New Roman" w:cs="Times New Roman"/>
          <w:b/>
          <w:bCs/>
          <w:caps/>
          <w:noProof/>
          <w:sz w:val="28"/>
          <w:szCs w:val="28"/>
        </w:rPr>
        <w:lastRenderedPageBreak/>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Міжкультурна комунікація.jpe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r w:rsidR="000501A9" w:rsidRPr="00560295">
        <w:rPr>
          <w:rFonts w:ascii="Times New Roman" w:hAnsi="Times New Roman" w:cs="Times New Roman"/>
          <w:b/>
          <w:bCs/>
          <w:caps/>
          <w:sz w:val="28"/>
          <w:szCs w:val="28"/>
          <w:lang w:val="uk-UA" w:eastAsia="ar-SA"/>
        </w:rPr>
        <w:br w:type="page"/>
      </w:r>
    </w:p>
    <w:p w:rsidR="000501A9" w:rsidRPr="00560295" w:rsidRDefault="000501A9" w:rsidP="000501A9">
      <w:pPr>
        <w:suppressAutoHyphens/>
        <w:spacing w:after="0" w:line="240" w:lineRule="auto"/>
        <w:ind w:firstLine="900"/>
        <w:jc w:val="both"/>
        <w:rPr>
          <w:rFonts w:ascii="Times New Roman" w:hAnsi="Times New Roman" w:cs="Times New Roman"/>
          <w:sz w:val="28"/>
          <w:szCs w:val="28"/>
          <w:lang w:val="uk-UA"/>
        </w:rPr>
      </w:pPr>
      <w:r w:rsidRPr="00560295">
        <w:rPr>
          <w:rFonts w:ascii="Times New Roman" w:hAnsi="Times New Roman" w:cs="Times New Roman"/>
          <w:sz w:val="28"/>
          <w:szCs w:val="28"/>
          <w:lang w:val="uk-UA" w:eastAsia="ar-SA"/>
        </w:rPr>
        <w:lastRenderedPageBreak/>
        <w:t xml:space="preserve">Програма навчальної дисципліни «Міжкультурна комунікація в нових медіа» складена відповідно до освітньо-професійної програми підготовки магістрів спеціальності </w:t>
      </w:r>
      <w:r w:rsidR="00FF18B8" w:rsidRPr="00560295">
        <w:rPr>
          <w:rFonts w:ascii="Times New Roman" w:hAnsi="Times New Roman" w:cs="Times New Roman"/>
          <w:sz w:val="28"/>
          <w:szCs w:val="28"/>
          <w:shd w:val="clear" w:color="auto" w:fill="FFFFFF"/>
          <w:lang w:val="uk-UA"/>
        </w:rPr>
        <w:t>061</w:t>
      </w:r>
      <w:r w:rsidR="006C3C5C">
        <w:rPr>
          <w:rFonts w:ascii="Times New Roman" w:hAnsi="Times New Roman" w:cs="Times New Roman"/>
          <w:sz w:val="28"/>
          <w:szCs w:val="28"/>
          <w:shd w:val="clear" w:color="auto" w:fill="FFFFFF"/>
          <w:lang w:val="uk-UA"/>
        </w:rPr>
        <w:t xml:space="preserve"> </w:t>
      </w:r>
      <w:r w:rsidR="00FF18B8" w:rsidRPr="00560295">
        <w:rPr>
          <w:rFonts w:ascii="Times New Roman" w:hAnsi="Times New Roman" w:cs="Times New Roman"/>
          <w:sz w:val="28"/>
          <w:szCs w:val="28"/>
          <w:shd w:val="clear" w:color="auto" w:fill="FFFFFF"/>
          <w:lang w:val="uk-UA"/>
        </w:rPr>
        <w:t>–</w:t>
      </w:r>
      <w:r w:rsidR="006C3C5C">
        <w:rPr>
          <w:rFonts w:ascii="Times New Roman" w:hAnsi="Times New Roman" w:cs="Times New Roman"/>
          <w:sz w:val="28"/>
          <w:szCs w:val="28"/>
          <w:shd w:val="clear" w:color="auto" w:fill="FFFFFF"/>
          <w:lang w:val="uk-UA"/>
        </w:rPr>
        <w:t xml:space="preserve"> </w:t>
      </w:r>
      <w:r w:rsidR="00FF18B8" w:rsidRPr="00560295">
        <w:rPr>
          <w:rFonts w:ascii="Times New Roman" w:hAnsi="Times New Roman" w:cs="Times New Roman"/>
          <w:sz w:val="28"/>
          <w:szCs w:val="28"/>
          <w:shd w:val="clear" w:color="auto" w:fill="FFFFFF"/>
          <w:lang w:val="uk-UA"/>
        </w:rPr>
        <w:t>Журналістика.</w:t>
      </w:r>
    </w:p>
    <w:p w:rsidR="000501A9" w:rsidRPr="00560295" w:rsidRDefault="000501A9" w:rsidP="000501A9">
      <w:pPr>
        <w:suppressAutoHyphens/>
        <w:spacing w:after="0" w:line="240" w:lineRule="auto"/>
        <w:jc w:val="center"/>
        <w:rPr>
          <w:rFonts w:ascii="Times New Roman" w:hAnsi="Times New Roman" w:cs="Times New Roman"/>
          <w:sz w:val="28"/>
          <w:szCs w:val="28"/>
          <w:lang w:val="uk-UA"/>
        </w:rPr>
      </w:pPr>
    </w:p>
    <w:p w:rsidR="00396A02" w:rsidRPr="00560295" w:rsidRDefault="00396A02">
      <w:pPr>
        <w:rPr>
          <w:rFonts w:ascii="Times New Roman" w:hAnsi="Times New Roman" w:cs="Times New Roman"/>
          <w:sz w:val="28"/>
          <w:szCs w:val="28"/>
          <w:lang w:val="uk-UA"/>
        </w:rPr>
      </w:pPr>
    </w:p>
    <w:p w:rsidR="00FF18B8" w:rsidRPr="00560295" w:rsidRDefault="00FF18B8" w:rsidP="00FF18B8">
      <w:pPr>
        <w:pStyle w:val="1"/>
        <w:numPr>
          <w:ilvl w:val="0"/>
          <w:numId w:val="2"/>
        </w:numPr>
        <w:tabs>
          <w:tab w:val="left" w:pos="3332"/>
        </w:tabs>
        <w:spacing w:before="90"/>
        <w:jc w:val="center"/>
        <w:rPr>
          <w:b/>
          <w:sz w:val="28"/>
          <w:szCs w:val="28"/>
          <w:lang w:val="uk-UA"/>
        </w:rPr>
      </w:pPr>
      <w:r w:rsidRPr="00560295">
        <w:rPr>
          <w:b/>
          <w:sz w:val="28"/>
          <w:szCs w:val="28"/>
          <w:lang w:val="uk-UA"/>
        </w:rPr>
        <w:t>Опис навчальної</w:t>
      </w:r>
      <w:r w:rsidRPr="00560295">
        <w:rPr>
          <w:b/>
          <w:spacing w:val="-4"/>
          <w:sz w:val="28"/>
          <w:szCs w:val="28"/>
          <w:lang w:val="uk-UA"/>
        </w:rPr>
        <w:t xml:space="preserve"> </w:t>
      </w:r>
      <w:r w:rsidRPr="00560295">
        <w:rPr>
          <w:b/>
          <w:sz w:val="28"/>
          <w:szCs w:val="28"/>
          <w:lang w:val="uk-UA"/>
        </w:rPr>
        <w:t>дисципліни</w:t>
      </w:r>
    </w:p>
    <w:p w:rsidR="00FF18B8" w:rsidRPr="00560295" w:rsidRDefault="00FF18B8" w:rsidP="00FF18B8">
      <w:pPr>
        <w:pStyle w:val="1"/>
        <w:tabs>
          <w:tab w:val="left" w:pos="3332"/>
        </w:tabs>
        <w:spacing w:before="90"/>
        <w:rPr>
          <w:b/>
          <w:sz w:val="28"/>
          <w:szCs w:val="28"/>
          <w:lang w:val="uk-UA"/>
        </w:rPr>
      </w:pPr>
    </w:p>
    <w:p w:rsidR="00FF18B8" w:rsidRPr="00560295" w:rsidRDefault="00FF18B8" w:rsidP="00BD1DEC">
      <w:pPr>
        <w:pStyle w:val="1"/>
        <w:numPr>
          <w:ilvl w:val="1"/>
          <w:numId w:val="2"/>
        </w:numPr>
        <w:tabs>
          <w:tab w:val="left" w:pos="1250"/>
        </w:tabs>
        <w:spacing w:before="116"/>
        <w:jc w:val="both"/>
        <w:rPr>
          <w:sz w:val="28"/>
          <w:szCs w:val="28"/>
          <w:lang w:val="uk-UA"/>
        </w:rPr>
      </w:pPr>
      <w:r w:rsidRPr="00560295">
        <w:rPr>
          <w:sz w:val="28"/>
          <w:szCs w:val="28"/>
          <w:lang w:val="uk-UA"/>
        </w:rPr>
        <w:t>Мета викладання навчальної</w:t>
      </w:r>
      <w:r w:rsidRPr="00560295">
        <w:rPr>
          <w:spacing w:val="-2"/>
          <w:sz w:val="28"/>
          <w:szCs w:val="28"/>
          <w:lang w:val="uk-UA"/>
        </w:rPr>
        <w:t xml:space="preserve"> </w:t>
      </w:r>
      <w:r w:rsidRPr="00560295">
        <w:rPr>
          <w:sz w:val="28"/>
          <w:szCs w:val="28"/>
          <w:lang w:val="uk-UA"/>
        </w:rPr>
        <w:t>дисципліни</w:t>
      </w:r>
    </w:p>
    <w:p w:rsidR="00BD1DEC" w:rsidRPr="00560295" w:rsidRDefault="0035498E" w:rsidP="0035498E">
      <w:pPr>
        <w:pStyle w:val="1"/>
        <w:tabs>
          <w:tab w:val="left" w:pos="1250"/>
        </w:tabs>
        <w:spacing w:before="116"/>
        <w:ind w:left="0"/>
        <w:jc w:val="both"/>
        <w:rPr>
          <w:sz w:val="28"/>
          <w:szCs w:val="28"/>
          <w:lang w:val="uk-UA"/>
        </w:rPr>
      </w:pPr>
      <w:r w:rsidRPr="00560295">
        <w:rPr>
          <w:sz w:val="28"/>
          <w:szCs w:val="28"/>
          <w:lang w:val="uk-UA"/>
        </w:rPr>
        <w:t xml:space="preserve">           </w:t>
      </w:r>
      <w:r w:rsidR="00BD1DEC" w:rsidRPr="00560295">
        <w:rPr>
          <w:sz w:val="28"/>
          <w:szCs w:val="28"/>
          <w:lang w:val="uk-UA"/>
        </w:rPr>
        <w:t xml:space="preserve">Метою навчальної дисципліни </w:t>
      </w:r>
      <w:r w:rsidR="00B55547" w:rsidRPr="00560295">
        <w:rPr>
          <w:sz w:val="28"/>
          <w:szCs w:val="28"/>
          <w:lang w:val="uk-UA"/>
        </w:rPr>
        <w:t>є формування у студентів культурно толерантного мислення, відкритості до культурного різноманіття</w:t>
      </w:r>
      <w:r w:rsidRPr="00560295">
        <w:rPr>
          <w:sz w:val="28"/>
          <w:szCs w:val="28"/>
          <w:lang w:val="uk-UA"/>
        </w:rPr>
        <w:t xml:space="preserve"> та</w:t>
      </w:r>
      <w:r w:rsidR="00B55547" w:rsidRPr="00560295">
        <w:rPr>
          <w:sz w:val="28"/>
          <w:szCs w:val="28"/>
          <w:lang w:val="uk-UA"/>
        </w:rPr>
        <w:t xml:space="preserve">  формування навичок, необхідних для ефективної міжкультурної комунікації в галузі медіа. </w:t>
      </w:r>
    </w:p>
    <w:p w:rsidR="00FF18B8" w:rsidRPr="00560295" w:rsidRDefault="00FF18B8" w:rsidP="00CF42A5">
      <w:pPr>
        <w:spacing w:after="0" w:line="240" w:lineRule="auto"/>
        <w:ind w:firstLine="720"/>
        <w:jc w:val="both"/>
        <w:rPr>
          <w:rFonts w:ascii="Times New Roman" w:hAnsi="Times New Roman" w:cs="Times New Roman"/>
          <w:sz w:val="28"/>
          <w:szCs w:val="28"/>
          <w:lang w:val="uk-UA"/>
        </w:rPr>
      </w:pPr>
    </w:p>
    <w:p w:rsidR="00FF18B8" w:rsidRPr="00560295" w:rsidRDefault="00FF18B8" w:rsidP="00CF42A5">
      <w:pPr>
        <w:pStyle w:val="1"/>
        <w:tabs>
          <w:tab w:val="left" w:pos="1250"/>
        </w:tabs>
        <w:ind w:left="0" w:firstLine="720"/>
        <w:jc w:val="both"/>
        <w:rPr>
          <w:sz w:val="28"/>
          <w:szCs w:val="28"/>
          <w:lang w:val="uk-UA"/>
        </w:rPr>
      </w:pPr>
      <w:r w:rsidRPr="00560295">
        <w:rPr>
          <w:sz w:val="28"/>
          <w:szCs w:val="28"/>
          <w:lang w:val="uk-UA"/>
        </w:rPr>
        <w:t>1.2. Основні завдання вивчення</w:t>
      </w:r>
      <w:r w:rsidRPr="00560295">
        <w:rPr>
          <w:spacing w:val="-1"/>
          <w:sz w:val="28"/>
          <w:szCs w:val="28"/>
          <w:lang w:val="uk-UA"/>
        </w:rPr>
        <w:t xml:space="preserve"> </w:t>
      </w:r>
      <w:r w:rsidRPr="00560295">
        <w:rPr>
          <w:sz w:val="28"/>
          <w:szCs w:val="28"/>
          <w:lang w:val="uk-UA"/>
        </w:rPr>
        <w:t>дисципліни</w:t>
      </w:r>
    </w:p>
    <w:p w:rsidR="00CF42A5" w:rsidRPr="00560295" w:rsidRDefault="00CF42A5" w:rsidP="00CF42A5">
      <w:pPr>
        <w:spacing w:after="0"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 ознайомити студентів з основними концептуальними надбаннями міжкультурної комунікації як наукової дисципліни; </w:t>
      </w:r>
    </w:p>
    <w:p w:rsidR="00CF42A5" w:rsidRDefault="00CF42A5" w:rsidP="00CF42A5">
      <w:pPr>
        <w:spacing w:after="0"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ознайомити студентів з основними дослідженнями впливу нових медіа на різні аспекти міжкультурної комунікації: міжкультурні взаємовідносини, культурну ідентифікацію, міжкультурну адаптацію, міжкультурні конфлікти;</w:t>
      </w:r>
    </w:p>
    <w:p w:rsidR="00CF42A5" w:rsidRPr="00560295" w:rsidRDefault="00CF42A5" w:rsidP="00CF42A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ознайомити студентів з ефективними комунікативними стратегіями при міжкультурній комунікації в медійному просторі;</w:t>
      </w:r>
    </w:p>
    <w:p w:rsidR="00CF42A5" w:rsidRPr="00560295" w:rsidRDefault="00CF42A5" w:rsidP="00CF42A5">
      <w:pPr>
        <w:spacing w:after="0"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розвинути у студентів навички ефективної мі</w:t>
      </w:r>
      <w:r>
        <w:rPr>
          <w:rFonts w:ascii="Times New Roman" w:hAnsi="Times New Roman" w:cs="Times New Roman"/>
          <w:sz w:val="28"/>
          <w:szCs w:val="28"/>
          <w:lang w:val="uk-UA"/>
        </w:rPr>
        <w:t xml:space="preserve">жкультурної комунікації в нових </w:t>
      </w:r>
      <w:r w:rsidRPr="00560295">
        <w:rPr>
          <w:rFonts w:ascii="Times New Roman" w:hAnsi="Times New Roman" w:cs="Times New Roman"/>
          <w:sz w:val="28"/>
          <w:szCs w:val="28"/>
          <w:lang w:val="uk-UA"/>
        </w:rPr>
        <w:t>медіа;</w:t>
      </w:r>
    </w:p>
    <w:p w:rsidR="00CF42A5" w:rsidRPr="000D685D" w:rsidRDefault="00CF42A5" w:rsidP="00CF42A5">
      <w:pPr>
        <w:spacing w:after="0"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навчити</w:t>
      </w:r>
      <w:r w:rsidRPr="00560295">
        <w:rPr>
          <w:rFonts w:ascii="Times New Roman" w:hAnsi="Times New Roman" w:cs="Times New Roman"/>
          <w:sz w:val="28"/>
          <w:szCs w:val="28"/>
          <w:lang w:val="uk-UA"/>
        </w:rPr>
        <w:t xml:space="preserve"> студентів </w:t>
      </w:r>
      <w:r>
        <w:rPr>
          <w:rFonts w:ascii="Times New Roman" w:hAnsi="Times New Roman" w:cs="Times New Roman"/>
          <w:sz w:val="28"/>
          <w:szCs w:val="28"/>
          <w:lang w:val="uk-UA"/>
        </w:rPr>
        <w:t>засобам</w:t>
      </w:r>
      <w:r w:rsidRPr="00560295">
        <w:rPr>
          <w:rFonts w:ascii="Times New Roman" w:hAnsi="Times New Roman" w:cs="Times New Roman"/>
          <w:sz w:val="28"/>
          <w:szCs w:val="28"/>
          <w:lang w:val="uk-UA"/>
        </w:rPr>
        <w:t xml:space="preserve"> ан</w:t>
      </w:r>
      <w:r>
        <w:rPr>
          <w:rFonts w:ascii="Times New Roman" w:hAnsi="Times New Roman" w:cs="Times New Roman"/>
          <w:sz w:val="28"/>
          <w:szCs w:val="28"/>
          <w:lang w:val="uk-UA"/>
        </w:rPr>
        <w:t xml:space="preserve">алізу міжкультурної комунікації, виявлення стереотипів та хибних атрибуцій в нових медіа. </w:t>
      </w:r>
    </w:p>
    <w:p w:rsidR="007736A2" w:rsidRPr="00560295" w:rsidRDefault="007736A2" w:rsidP="007736A2">
      <w:pPr>
        <w:spacing w:after="0" w:line="360" w:lineRule="auto"/>
        <w:ind w:firstLine="720"/>
        <w:jc w:val="both"/>
        <w:rPr>
          <w:rFonts w:ascii="Times New Roman" w:hAnsi="Times New Roman" w:cs="Times New Roman"/>
          <w:sz w:val="28"/>
          <w:szCs w:val="28"/>
          <w:lang w:val="uk-UA"/>
        </w:rPr>
      </w:pPr>
    </w:p>
    <w:p w:rsidR="00DB5E13" w:rsidRPr="00560295" w:rsidRDefault="00FF18B8" w:rsidP="00DB5E13">
      <w:pPr>
        <w:pStyle w:val="1"/>
        <w:numPr>
          <w:ilvl w:val="1"/>
          <w:numId w:val="2"/>
        </w:numPr>
        <w:tabs>
          <w:tab w:val="left" w:pos="1250"/>
        </w:tabs>
        <w:jc w:val="both"/>
        <w:rPr>
          <w:sz w:val="28"/>
          <w:szCs w:val="28"/>
          <w:lang w:val="uk-UA"/>
        </w:rPr>
      </w:pPr>
      <w:r w:rsidRPr="00560295">
        <w:rPr>
          <w:sz w:val="28"/>
          <w:szCs w:val="28"/>
          <w:lang w:val="uk-UA"/>
        </w:rPr>
        <w:t>Кількість кредитів</w:t>
      </w:r>
      <w:r w:rsidR="00DB5E13" w:rsidRPr="00560295">
        <w:rPr>
          <w:sz w:val="28"/>
          <w:szCs w:val="28"/>
          <w:lang w:val="uk-UA"/>
        </w:rPr>
        <w:t xml:space="preserve"> – </w:t>
      </w:r>
      <w:r w:rsidR="00510948">
        <w:rPr>
          <w:sz w:val="28"/>
          <w:szCs w:val="28"/>
          <w:lang w:val="uk-UA" w:eastAsia="ar-SA"/>
        </w:rPr>
        <w:t>4</w:t>
      </w:r>
      <w:r w:rsidR="00DB5E13" w:rsidRPr="00560295">
        <w:rPr>
          <w:sz w:val="28"/>
          <w:szCs w:val="28"/>
          <w:lang w:val="uk-UA" w:eastAsia="ar-SA"/>
        </w:rPr>
        <w:t xml:space="preserve"> кредит</w:t>
      </w:r>
      <w:r w:rsidR="000B1BAE">
        <w:rPr>
          <w:sz w:val="28"/>
          <w:szCs w:val="28"/>
          <w:lang w:val="uk-UA" w:eastAsia="ar-SA"/>
        </w:rPr>
        <w:t>и</w:t>
      </w:r>
      <w:r w:rsidR="00DB5E13" w:rsidRPr="00560295">
        <w:rPr>
          <w:sz w:val="28"/>
          <w:szCs w:val="28"/>
          <w:lang w:val="uk-UA" w:eastAsia="ar-SA"/>
        </w:rPr>
        <w:t>.</w:t>
      </w:r>
    </w:p>
    <w:p w:rsidR="00FF18B8" w:rsidRPr="00560295" w:rsidRDefault="00FF18B8" w:rsidP="00FF18B8">
      <w:pPr>
        <w:ind w:firstLine="720"/>
        <w:jc w:val="both"/>
        <w:rPr>
          <w:rFonts w:ascii="Times New Roman" w:hAnsi="Times New Roman" w:cs="Times New Roman"/>
          <w:sz w:val="28"/>
          <w:szCs w:val="28"/>
          <w:lang w:val="uk-UA"/>
        </w:rPr>
      </w:pPr>
    </w:p>
    <w:p w:rsidR="00FF18B8" w:rsidRPr="00560295" w:rsidRDefault="00FF18B8" w:rsidP="00FF18B8">
      <w:pPr>
        <w:pStyle w:val="1"/>
        <w:tabs>
          <w:tab w:val="left" w:pos="1250"/>
        </w:tabs>
        <w:ind w:left="0" w:firstLine="720"/>
        <w:jc w:val="both"/>
        <w:rPr>
          <w:sz w:val="28"/>
          <w:szCs w:val="28"/>
          <w:lang w:val="uk-UA"/>
        </w:rPr>
      </w:pPr>
      <w:r w:rsidRPr="00560295">
        <w:rPr>
          <w:sz w:val="28"/>
          <w:szCs w:val="28"/>
          <w:lang w:val="uk-UA"/>
        </w:rPr>
        <w:t>1.4.Загальна кількість</w:t>
      </w:r>
      <w:r w:rsidRPr="00560295">
        <w:rPr>
          <w:spacing w:val="-2"/>
          <w:sz w:val="28"/>
          <w:szCs w:val="28"/>
          <w:lang w:val="uk-UA"/>
        </w:rPr>
        <w:t xml:space="preserve"> </w:t>
      </w:r>
      <w:r w:rsidRPr="00560295">
        <w:rPr>
          <w:sz w:val="28"/>
          <w:szCs w:val="28"/>
          <w:lang w:val="uk-UA"/>
        </w:rPr>
        <w:t>годин</w:t>
      </w:r>
      <w:r w:rsidR="00510948">
        <w:rPr>
          <w:sz w:val="28"/>
          <w:szCs w:val="28"/>
          <w:lang w:val="uk-UA"/>
        </w:rPr>
        <w:t xml:space="preserve"> – 12</w:t>
      </w:r>
      <w:r w:rsidR="00DB5E13" w:rsidRPr="00560295">
        <w:rPr>
          <w:sz w:val="28"/>
          <w:szCs w:val="28"/>
          <w:lang w:val="uk-UA"/>
        </w:rPr>
        <w:t>0 год.</w:t>
      </w:r>
    </w:p>
    <w:p w:rsidR="00FF18B8" w:rsidRPr="00560295" w:rsidRDefault="00FF18B8" w:rsidP="00FF18B8">
      <w:pPr>
        <w:spacing w:before="8" w:after="1"/>
        <w:rPr>
          <w:rFonts w:ascii="Times New Roman" w:hAnsi="Times New Roman" w:cs="Times New Roman"/>
          <w:sz w:val="28"/>
          <w:szCs w:val="28"/>
          <w:lang w:val="uk-UA"/>
        </w:rPr>
      </w:pPr>
    </w:p>
    <w:p w:rsidR="00FF18B8" w:rsidRPr="00560295" w:rsidRDefault="00FF18B8" w:rsidP="00FF18B8">
      <w:pPr>
        <w:spacing w:before="8" w:after="1"/>
        <w:rPr>
          <w:rFonts w:ascii="Times New Roman" w:hAnsi="Times New Roman" w:cs="Times New Roman"/>
          <w:sz w:val="28"/>
          <w:szCs w:val="28"/>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5041"/>
      </w:tblGrid>
      <w:tr w:rsidR="00FF18B8" w:rsidRPr="00560295" w:rsidTr="00433D3E">
        <w:trPr>
          <w:trHeight w:val="551"/>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68" w:lineRule="exact"/>
              <w:ind w:left="2541"/>
              <w:rPr>
                <w:sz w:val="28"/>
                <w:szCs w:val="28"/>
                <w:lang w:val="uk-UA"/>
              </w:rPr>
            </w:pPr>
            <w:r w:rsidRPr="00560295">
              <w:rPr>
                <w:sz w:val="28"/>
                <w:szCs w:val="28"/>
                <w:lang w:val="uk-UA"/>
              </w:rPr>
              <w:t>1.5. Характеристика навчальної дисципліни</w:t>
            </w:r>
          </w:p>
        </w:tc>
      </w:tr>
      <w:tr w:rsidR="00FF18B8" w:rsidRPr="00560295" w:rsidTr="00433D3E">
        <w:trPr>
          <w:trHeight w:val="553"/>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6C3C5C" w:rsidP="00433D3E">
            <w:pPr>
              <w:pStyle w:val="TableParagraph"/>
              <w:spacing w:line="270" w:lineRule="exact"/>
              <w:ind w:left="3479" w:right="3473"/>
              <w:jc w:val="center"/>
              <w:rPr>
                <w:sz w:val="28"/>
                <w:szCs w:val="28"/>
                <w:lang w:val="uk-UA"/>
              </w:rPr>
            </w:pPr>
            <w:r>
              <w:rPr>
                <w:sz w:val="28"/>
                <w:szCs w:val="28"/>
                <w:lang w:val="uk-UA"/>
              </w:rPr>
              <w:t>З</w:t>
            </w:r>
            <w:r w:rsidR="00FF18B8" w:rsidRPr="00560295">
              <w:rPr>
                <w:sz w:val="28"/>
                <w:szCs w:val="28"/>
                <w:lang w:val="uk-UA"/>
              </w:rPr>
              <w:t>а вибором</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68"/>
              <w:jc w:val="center"/>
              <w:rPr>
                <w:sz w:val="28"/>
                <w:szCs w:val="28"/>
                <w:lang w:val="uk-UA"/>
              </w:rPr>
            </w:pPr>
            <w:r w:rsidRPr="00560295">
              <w:rPr>
                <w:sz w:val="28"/>
                <w:szCs w:val="28"/>
                <w:lang w:val="uk-UA"/>
              </w:rPr>
              <w:t>Денна форма навчання</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548" w:right="548"/>
              <w:jc w:val="center"/>
              <w:rPr>
                <w:sz w:val="28"/>
                <w:szCs w:val="28"/>
                <w:lang w:val="uk-UA"/>
              </w:rPr>
            </w:pPr>
            <w:r w:rsidRPr="00560295">
              <w:rPr>
                <w:sz w:val="28"/>
                <w:szCs w:val="28"/>
                <w:lang w:val="uk-UA"/>
              </w:rPr>
              <w:t>Заочна (дистанційна) форма навчання</w:t>
            </w:r>
          </w:p>
        </w:tc>
      </w:tr>
      <w:tr w:rsidR="00FF18B8" w:rsidRPr="00560295" w:rsidTr="00433D3E">
        <w:trPr>
          <w:trHeight w:val="276"/>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479" w:right="3470"/>
              <w:jc w:val="center"/>
              <w:rPr>
                <w:sz w:val="28"/>
                <w:szCs w:val="28"/>
                <w:lang w:val="uk-UA"/>
              </w:rPr>
            </w:pPr>
            <w:r w:rsidRPr="00560295">
              <w:rPr>
                <w:sz w:val="28"/>
                <w:szCs w:val="28"/>
                <w:lang w:val="uk-UA"/>
              </w:rPr>
              <w:t>Рік підготовки</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66"/>
              <w:jc w:val="center"/>
              <w:rPr>
                <w:sz w:val="28"/>
                <w:szCs w:val="28"/>
                <w:lang w:val="uk-UA"/>
              </w:rPr>
            </w:pPr>
            <w:r w:rsidRPr="00560295">
              <w:rPr>
                <w:sz w:val="28"/>
                <w:szCs w:val="28"/>
                <w:lang w:val="uk-UA"/>
              </w:rPr>
              <w:t>-й</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CF42A5" w:rsidP="00433D3E">
            <w:pPr>
              <w:pStyle w:val="TableParagraph"/>
              <w:spacing w:line="256" w:lineRule="exact"/>
              <w:ind w:left="548" w:right="547"/>
              <w:jc w:val="center"/>
              <w:rPr>
                <w:sz w:val="28"/>
                <w:szCs w:val="28"/>
                <w:lang w:val="uk-UA"/>
              </w:rPr>
            </w:pPr>
            <w:r>
              <w:rPr>
                <w:sz w:val="28"/>
                <w:szCs w:val="28"/>
                <w:lang w:val="uk-UA"/>
              </w:rPr>
              <w:t>1</w:t>
            </w:r>
            <w:r w:rsidR="00FF18B8" w:rsidRPr="00560295">
              <w:rPr>
                <w:sz w:val="28"/>
                <w:szCs w:val="28"/>
                <w:lang w:val="uk-UA"/>
              </w:rPr>
              <w:t>-й</w:t>
            </w:r>
          </w:p>
        </w:tc>
      </w:tr>
      <w:tr w:rsidR="00FF18B8" w:rsidRPr="00560295" w:rsidTr="00433D3E">
        <w:trPr>
          <w:trHeight w:val="275"/>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478" w:right="3473"/>
              <w:jc w:val="center"/>
              <w:rPr>
                <w:sz w:val="28"/>
                <w:szCs w:val="28"/>
                <w:lang w:val="uk-UA"/>
              </w:rPr>
            </w:pPr>
            <w:r w:rsidRPr="00560295">
              <w:rPr>
                <w:sz w:val="28"/>
                <w:szCs w:val="28"/>
                <w:lang w:val="uk-UA"/>
              </w:rPr>
              <w:t>Семестр</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66"/>
              <w:jc w:val="center"/>
              <w:rPr>
                <w:sz w:val="28"/>
                <w:szCs w:val="28"/>
                <w:lang w:val="uk-UA"/>
              </w:rPr>
            </w:pPr>
            <w:r w:rsidRPr="00560295">
              <w:rPr>
                <w:sz w:val="28"/>
                <w:szCs w:val="28"/>
                <w:lang w:val="uk-UA"/>
              </w:rPr>
              <w:t>-й</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CF42A5" w:rsidP="00433D3E">
            <w:pPr>
              <w:pStyle w:val="TableParagraph"/>
              <w:spacing w:line="256" w:lineRule="exact"/>
              <w:ind w:left="548" w:right="547"/>
              <w:jc w:val="center"/>
              <w:rPr>
                <w:sz w:val="28"/>
                <w:szCs w:val="28"/>
                <w:lang w:val="uk-UA"/>
              </w:rPr>
            </w:pPr>
            <w:r>
              <w:rPr>
                <w:sz w:val="28"/>
                <w:szCs w:val="28"/>
                <w:lang w:val="uk-UA"/>
              </w:rPr>
              <w:t>2</w:t>
            </w:r>
            <w:r w:rsidR="00FF18B8" w:rsidRPr="00560295">
              <w:rPr>
                <w:sz w:val="28"/>
                <w:szCs w:val="28"/>
                <w:lang w:val="uk-UA"/>
              </w:rPr>
              <w:t>-й</w:t>
            </w:r>
          </w:p>
        </w:tc>
      </w:tr>
      <w:tr w:rsidR="00FF18B8" w:rsidRPr="00560295" w:rsidTr="00433D3E">
        <w:trPr>
          <w:trHeight w:val="278"/>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8" w:lineRule="exact"/>
              <w:ind w:left="3479" w:right="3472"/>
              <w:jc w:val="center"/>
              <w:rPr>
                <w:sz w:val="28"/>
                <w:szCs w:val="28"/>
                <w:lang w:val="uk-UA"/>
              </w:rPr>
            </w:pPr>
            <w:r w:rsidRPr="00560295">
              <w:rPr>
                <w:sz w:val="28"/>
                <w:szCs w:val="28"/>
                <w:lang w:val="uk-UA"/>
              </w:rPr>
              <w:t>Лекції</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03"/>
              <w:jc w:val="center"/>
              <w:rPr>
                <w:sz w:val="28"/>
                <w:szCs w:val="28"/>
                <w:lang w:val="uk-UA"/>
              </w:rPr>
            </w:pPr>
            <w:r w:rsidRPr="00560295">
              <w:rPr>
                <w:sz w:val="28"/>
                <w:szCs w:val="28"/>
                <w:lang w:val="uk-UA"/>
              </w:rPr>
              <w:lastRenderedPageBreak/>
              <w:t>год.</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CF42A5" w:rsidP="00433D3E">
            <w:pPr>
              <w:pStyle w:val="TableParagraph"/>
              <w:spacing w:line="256" w:lineRule="exact"/>
              <w:ind w:left="548" w:right="484"/>
              <w:jc w:val="center"/>
              <w:rPr>
                <w:sz w:val="28"/>
                <w:szCs w:val="28"/>
                <w:lang w:val="uk-UA"/>
              </w:rPr>
            </w:pPr>
            <w:r>
              <w:rPr>
                <w:sz w:val="28"/>
                <w:szCs w:val="28"/>
                <w:lang w:val="uk-UA"/>
              </w:rPr>
              <w:t xml:space="preserve">4 </w:t>
            </w:r>
            <w:r w:rsidR="00FF18B8" w:rsidRPr="00560295">
              <w:rPr>
                <w:sz w:val="28"/>
                <w:szCs w:val="28"/>
                <w:lang w:val="uk-UA"/>
              </w:rPr>
              <w:t>год.</w:t>
            </w:r>
          </w:p>
        </w:tc>
      </w:tr>
      <w:tr w:rsidR="00FF18B8" w:rsidRPr="00560295" w:rsidTr="00433D3E">
        <w:trPr>
          <w:trHeight w:val="275"/>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192"/>
              <w:rPr>
                <w:sz w:val="28"/>
                <w:szCs w:val="28"/>
                <w:lang w:val="uk-UA"/>
              </w:rPr>
            </w:pPr>
            <w:r w:rsidRPr="00560295">
              <w:rPr>
                <w:sz w:val="28"/>
                <w:szCs w:val="28"/>
                <w:lang w:val="uk-UA"/>
              </w:rPr>
              <w:t>Практичні, семінарські заняття</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03"/>
              <w:jc w:val="center"/>
              <w:rPr>
                <w:sz w:val="28"/>
                <w:szCs w:val="28"/>
                <w:lang w:val="uk-UA"/>
              </w:rPr>
            </w:pPr>
            <w:r w:rsidRPr="00560295">
              <w:rPr>
                <w:sz w:val="28"/>
                <w:szCs w:val="28"/>
                <w:lang w:val="uk-UA"/>
              </w:rPr>
              <w:t>год.</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CF42A5" w:rsidP="00433D3E">
            <w:pPr>
              <w:pStyle w:val="TableParagraph"/>
              <w:spacing w:line="256" w:lineRule="exact"/>
              <w:ind w:left="548" w:right="484"/>
              <w:jc w:val="center"/>
              <w:rPr>
                <w:sz w:val="28"/>
                <w:szCs w:val="28"/>
                <w:lang w:val="uk-UA"/>
              </w:rPr>
            </w:pPr>
            <w:r>
              <w:rPr>
                <w:sz w:val="28"/>
                <w:szCs w:val="28"/>
                <w:lang w:val="uk-UA"/>
              </w:rPr>
              <w:t xml:space="preserve">6 </w:t>
            </w:r>
            <w:r w:rsidR="00FF18B8" w:rsidRPr="00560295">
              <w:rPr>
                <w:sz w:val="28"/>
                <w:szCs w:val="28"/>
                <w:lang w:val="uk-UA"/>
              </w:rPr>
              <w:t>год.</w:t>
            </w:r>
          </w:p>
        </w:tc>
      </w:tr>
      <w:tr w:rsidR="00FF18B8" w:rsidRPr="00560295" w:rsidTr="00433D3E">
        <w:trPr>
          <w:trHeight w:val="275"/>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479" w:right="3472"/>
              <w:jc w:val="center"/>
              <w:rPr>
                <w:sz w:val="28"/>
                <w:szCs w:val="28"/>
                <w:lang w:val="uk-UA"/>
              </w:rPr>
            </w:pPr>
            <w:r w:rsidRPr="00560295">
              <w:rPr>
                <w:sz w:val="28"/>
                <w:szCs w:val="28"/>
                <w:lang w:val="uk-UA"/>
              </w:rPr>
              <w:t>Лабораторні заняття</w:t>
            </w:r>
          </w:p>
        </w:tc>
      </w:tr>
      <w:tr w:rsidR="00FF18B8" w:rsidRPr="00560295" w:rsidTr="00433D3E">
        <w:trPr>
          <w:trHeight w:val="275"/>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1070" w:right="1003"/>
              <w:jc w:val="center"/>
              <w:rPr>
                <w:sz w:val="28"/>
                <w:szCs w:val="28"/>
                <w:lang w:val="uk-UA"/>
              </w:rPr>
            </w:pPr>
            <w:r w:rsidRPr="00560295">
              <w:rPr>
                <w:sz w:val="28"/>
                <w:szCs w:val="28"/>
                <w:lang w:val="uk-UA"/>
              </w:rPr>
              <w:t>год.</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548" w:right="484"/>
              <w:jc w:val="center"/>
              <w:rPr>
                <w:sz w:val="28"/>
                <w:szCs w:val="28"/>
                <w:lang w:val="uk-UA"/>
              </w:rPr>
            </w:pPr>
            <w:r w:rsidRPr="00560295">
              <w:rPr>
                <w:sz w:val="28"/>
                <w:szCs w:val="28"/>
                <w:lang w:val="uk-UA"/>
              </w:rPr>
              <w:t>год.</w:t>
            </w:r>
          </w:p>
        </w:tc>
      </w:tr>
      <w:tr w:rsidR="00FF18B8" w:rsidRPr="00560295" w:rsidTr="00433D3E">
        <w:trPr>
          <w:trHeight w:val="275"/>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093"/>
              <w:rPr>
                <w:sz w:val="28"/>
                <w:szCs w:val="28"/>
                <w:lang w:val="uk-UA"/>
              </w:rPr>
            </w:pPr>
            <w:r w:rsidRPr="00560295">
              <w:rPr>
                <w:sz w:val="28"/>
                <w:szCs w:val="28"/>
                <w:lang w:val="uk-UA"/>
              </w:rPr>
              <w:t>Самостійна робота, у тому числі</w:t>
            </w:r>
          </w:p>
        </w:tc>
      </w:tr>
      <w:tr w:rsidR="00FF18B8" w:rsidRPr="00560295" w:rsidTr="00433D3E">
        <w:trPr>
          <w:trHeight w:val="278"/>
        </w:trPr>
        <w:tc>
          <w:tcPr>
            <w:tcW w:w="4539" w:type="dxa"/>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8" w:lineRule="exact"/>
              <w:ind w:left="1070" w:right="1003"/>
              <w:jc w:val="center"/>
              <w:rPr>
                <w:sz w:val="28"/>
                <w:szCs w:val="28"/>
                <w:lang w:val="uk-UA"/>
              </w:rPr>
            </w:pPr>
            <w:r w:rsidRPr="00560295">
              <w:rPr>
                <w:sz w:val="28"/>
                <w:szCs w:val="28"/>
                <w:lang w:val="uk-UA"/>
              </w:rPr>
              <w:t>год.</w:t>
            </w:r>
          </w:p>
        </w:tc>
        <w:tc>
          <w:tcPr>
            <w:tcW w:w="5041" w:type="dxa"/>
            <w:tcBorders>
              <w:top w:val="single" w:sz="4" w:space="0" w:color="000000"/>
              <w:left w:val="single" w:sz="4" w:space="0" w:color="000000"/>
              <w:bottom w:val="single" w:sz="4" w:space="0" w:color="000000"/>
              <w:right w:val="single" w:sz="4" w:space="0" w:color="000000"/>
            </w:tcBorders>
          </w:tcPr>
          <w:p w:rsidR="00FF18B8" w:rsidRPr="00560295" w:rsidRDefault="00CF42A5" w:rsidP="00433D3E">
            <w:pPr>
              <w:pStyle w:val="TableParagraph"/>
              <w:spacing w:line="258" w:lineRule="exact"/>
              <w:ind w:left="548" w:right="484"/>
              <w:jc w:val="center"/>
              <w:rPr>
                <w:sz w:val="28"/>
                <w:szCs w:val="28"/>
                <w:lang w:val="uk-UA"/>
              </w:rPr>
            </w:pPr>
            <w:r>
              <w:rPr>
                <w:sz w:val="28"/>
                <w:szCs w:val="28"/>
                <w:lang w:val="uk-UA"/>
              </w:rPr>
              <w:t xml:space="preserve">110 </w:t>
            </w:r>
            <w:r w:rsidR="00FF18B8" w:rsidRPr="00560295">
              <w:rPr>
                <w:sz w:val="28"/>
                <w:szCs w:val="28"/>
                <w:lang w:val="uk-UA"/>
              </w:rPr>
              <w:t>год.</w:t>
            </w:r>
          </w:p>
        </w:tc>
      </w:tr>
      <w:tr w:rsidR="006C3C5C" w:rsidRPr="00560295" w:rsidTr="00433D3E">
        <w:trPr>
          <w:trHeight w:val="278"/>
        </w:trPr>
        <w:tc>
          <w:tcPr>
            <w:tcW w:w="4539" w:type="dxa"/>
            <w:tcBorders>
              <w:top w:val="single" w:sz="4" w:space="0" w:color="000000"/>
              <w:left w:val="single" w:sz="4" w:space="0" w:color="000000"/>
              <w:bottom w:val="single" w:sz="4" w:space="0" w:color="000000"/>
              <w:right w:val="single" w:sz="4" w:space="0" w:color="000000"/>
            </w:tcBorders>
          </w:tcPr>
          <w:p w:rsidR="006C3C5C" w:rsidRPr="00560295" w:rsidRDefault="006C3C5C" w:rsidP="00433D3E">
            <w:pPr>
              <w:pStyle w:val="TableParagraph"/>
              <w:spacing w:line="258" w:lineRule="exact"/>
              <w:ind w:left="1070" w:right="1003"/>
              <w:jc w:val="center"/>
              <w:rPr>
                <w:sz w:val="28"/>
                <w:szCs w:val="28"/>
                <w:lang w:val="uk-UA"/>
              </w:rPr>
            </w:pPr>
          </w:p>
        </w:tc>
        <w:tc>
          <w:tcPr>
            <w:tcW w:w="5041" w:type="dxa"/>
            <w:tcBorders>
              <w:top w:val="single" w:sz="4" w:space="0" w:color="000000"/>
              <w:left w:val="single" w:sz="4" w:space="0" w:color="000000"/>
              <w:bottom w:val="single" w:sz="4" w:space="0" w:color="000000"/>
              <w:right w:val="single" w:sz="4" w:space="0" w:color="000000"/>
            </w:tcBorders>
          </w:tcPr>
          <w:p w:rsidR="006C3C5C" w:rsidRDefault="006C3C5C" w:rsidP="00433D3E">
            <w:pPr>
              <w:pStyle w:val="TableParagraph"/>
              <w:spacing w:line="258" w:lineRule="exact"/>
              <w:ind w:left="548" w:right="484"/>
              <w:jc w:val="center"/>
              <w:rPr>
                <w:sz w:val="28"/>
                <w:szCs w:val="28"/>
                <w:lang w:val="uk-UA"/>
              </w:rPr>
            </w:pPr>
            <w:r>
              <w:rPr>
                <w:sz w:val="28"/>
                <w:szCs w:val="28"/>
                <w:lang w:val="uk-UA"/>
              </w:rPr>
              <w:t xml:space="preserve">Контрольна робота 5 год. </w:t>
            </w:r>
          </w:p>
        </w:tc>
      </w:tr>
      <w:tr w:rsidR="00FF18B8" w:rsidRPr="00560295" w:rsidTr="00433D3E">
        <w:trPr>
          <w:trHeight w:val="275"/>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479" w:right="3473"/>
              <w:jc w:val="center"/>
              <w:rPr>
                <w:sz w:val="28"/>
                <w:szCs w:val="28"/>
                <w:lang w:val="uk-UA"/>
              </w:rPr>
            </w:pPr>
            <w:r w:rsidRPr="00560295">
              <w:rPr>
                <w:sz w:val="28"/>
                <w:szCs w:val="28"/>
                <w:lang w:val="uk-UA"/>
              </w:rPr>
              <w:t>Індивідуальні завдання</w:t>
            </w:r>
          </w:p>
        </w:tc>
      </w:tr>
      <w:tr w:rsidR="00FF18B8" w:rsidRPr="00560295" w:rsidTr="00433D3E">
        <w:trPr>
          <w:trHeight w:val="276"/>
        </w:trPr>
        <w:tc>
          <w:tcPr>
            <w:tcW w:w="958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3479" w:right="3470"/>
              <w:jc w:val="center"/>
              <w:rPr>
                <w:sz w:val="28"/>
                <w:szCs w:val="28"/>
                <w:lang w:val="uk-UA"/>
              </w:rPr>
            </w:pPr>
            <w:r w:rsidRPr="00560295">
              <w:rPr>
                <w:sz w:val="28"/>
                <w:szCs w:val="28"/>
                <w:lang w:val="uk-UA"/>
              </w:rPr>
              <w:t>год.</w:t>
            </w:r>
          </w:p>
        </w:tc>
      </w:tr>
    </w:tbl>
    <w:p w:rsidR="00FF18B8" w:rsidRPr="00560295" w:rsidRDefault="00FF18B8" w:rsidP="00FF18B8">
      <w:pPr>
        <w:spacing w:before="3"/>
        <w:rPr>
          <w:rFonts w:ascii="Times New Roman" w:hAnsi="Times New Roman" w:cs="Times New Roman"/>
          <w:sz w:val="28"/>
          <w:szCs w:val="28"/>
          <w:lang w:val="uk-UA"/>
        </w:rPr>
      </w:pPr>
    </w:p>
    <w:p w:rsidR="00FF18B8" w:rsidRPr="00560295" w:rsidRDefault="00FF18B8" w:rsidP="000B1BAE">
      <w:pPr>
        <w:spacing w:line="240" w:lineRule="auto"/>
        <w:ind w:firstLine="720"/>
        <w:rPr>
          <w:rFonts w:ascii="Times New Roman" w:hAnsi="Times New Roman" w:cs="Times New Roman"/>
          <w:sz w:val="28"/>
          <w:szCs w:val="28"/>
          <w:lang w:val="uk-UA"/>
        </w:rPr>
      </w:pPr>
      <w:r w:rsidRPr="00560295">
        <w:rPr>
          <w:rFonts w:ascii="Times New Roman" w:hAnsi="Times New Roman" w:cs="Times New Roman"/>
          <w:sz w:val="28"/>
          <w:szCs w:val="28"/>
          <w:lang w:val="uk-UA"/>
        </w:rPr>
        <w:t>1.6. Заплановані результати навчання</w:t>
      </w:r>
    </w:p>
    <w:p w:rsidR="00CF42A5" w:rsidRPr="008531B1" w:rsidRDefault="00CF42A5" w:rsidP="000B1BAE">
      <w:pPr>
        <w:spacing w:line="240" w:lineRule="auto"/>
        <w:ind w:firstLine="720"/>
        <w:rPr>
          <w:rFonts w:ascii="Times New Roman" w:hAnsi="Times New Roman" w:cs="Times New Roman"/>
          <w:b/>
          <w:sz w:val="28"/>
          <w:szCs w:val="28"/>
          <w:lang w:val="uk-UA"/>
        </w:rPr>
      </w:pPr>
      <w:r w:rsidRPr="008531B1">
        <w:rPr>
          <w:rFonts w:ascii="Times New Roman" w:hAnsi="Times New Roman" w:cs="Times New Roman"/>
          <w:b/>
          <w:sz w:val="28"/>
          <w:szCs w:val="28"/>
          <w:lang w:val="uk-UA"/>
        </w:rPr>
        <w:t xml:space="preserve">Загальні компетентності: </w:t>
      </w:r>
    </w:p>
    <w:p w:rsidR="00CF42A5" w:rsidRDefault="00CF42A5" w:rsidP="000B1BAE">
      <w:pPr>
        <w:pStyle w:val="1"/>
        <w:shd w:val="clear" w:color="auto" w:fill="FFFFFF"/>
        <w:ind w:left="0" w:firstLine="709"/>
        <w:jc w:val="both"/>
        <w:textAlignment w:val="baseline"/>
        <w:rPr>
          <w:sz w:val="28"/>
          <w:szCs w:val="28"/>
          <w:lang w:val="uk-UA"/>
        </w:rPr>
      </w:pPr>
      <w:r w:rsidRPr="008531B1">
        <w:rPr>
          <w:sz w:val="28"/>
          <w:szCs w:val="28"/>
          <w:lang w:val="uk-UA"/>
        </w:rPr>
        <w:t>ЗК1. Здатність застосовувати знання у практичних ситуаціях.</w:t>
      </w:r>
    </w:p>
    <w:p w:rsidR="00410643" w:rsidRPr="008531B1" w:rsidRDefault="00410643" w:rsidP="000B1BAE">
      <w:pPr>
        <w:pStyle w:val="1"/>
        <w:rPr>
          <w:sz w:val="28"/>
          <w:szCs w:val="28"/>
          <w:lang w:val="uk-UA"/>
        </w:rPr>
      </w:pPr>
      <w:r w:rsidRPr="00410643">
        <w:rPr>
          <w:sz w:val="28"/>
          <w:szCs w:val="28"/>
          <w:lang w:val="uk-UA"/>
        </w:rPr>
        <w:t>ЗК3. Здатність використовувати інформаційні та комунікаційні технології.</w:t>
      </w:r>
    </w:p>
    <w:p w:rsidR="00CF42A5" w:rsidRPr="008531B1" w:rsidRDefault="00CF42A5" w:rsidP="000B1BAE">
      <w:pPr>
        <w:pStyle w:val="1"/>
        <w:shd w:val="clear" w:color="auto" w:fill="FFFFFF"/>
        <w:ind w:left="0" w:firstLine="709"/>
        <w:jc w:val="both"/>
        <w:textAlignment w:val="baseline"/>
        <w:rPr>
          <w:sz w:val="28"/>
          <w:szCs w:val="28"/>
          <w:lang w:val="uk-UA"/>
        </w:rPr>
      </w:pPr>
      <w:r w:rsidRPr="008531B1">
        <w:rPr>
          <w:sz w:val="28"/>
          <w:szCs w:val="28"/>
          <w:lang w:val="uk-UA"/>
        </w:rPr>
        <w:t>ЗК5. Здатність бути критичним і самокритичним.</w:t>
      </w:r>
    </w:p>
    <w:p w:rsidR="00CF42A5" w:rsidRPr="008531B1" w:rsidRDefault="00CF42A5" w:rsidP="000B1BAE">
      <w:pPr>
        <w:pStyle w:val="1"/>
        <w:shd w:val="clear" w:color="auto" w:fill="FFFFFF"/>
        <w:ind w:left="0" w:firstLine="709"/>
        <w:jc w:val="both"/>
        <w:textAlignment w:val="baseline"/>
        <w:rPr>
          <w:sz w:val="28"/>
          <w:szCs w:val="28"/>
          <w:lang w:val="uk-UA"/>
        </w:rPr>
      </w:pPr>
      <w:r w:rsidRPr="008531B1">
        <w:rPr>
          <w:sz w:val="28"/>
          <w:szCs w:val="28"/>
          <w:lang w:val="uk-UA"/>
        </w:rPr>
        <w:t>ЗК6. Здатність генерувати нові ідеї (креативність).</w:t>
      </w:r>
    </w:p>
    <w:p w:rsidR="00CF42A5" w:rsidRPr="008531B1" w:rsidRDefault="00CF42A5" w:rsidP="000B1BAE">
      <w:pPr>
        <w:pStyle w:val="1"/>
        <w:shd w:val="clear" w:color="auto" w:fill="FFFFFF"/>
        <w:ind w:left="0" w:firstLine="709"/>
        <w:jc w:val="both"/>
        <w:textAlignment w:val="baseline"/>
        <w:rPr>
          <w:sz w:val="28"/>
          <w:szCs w:val="28"/>
          <w:lang w:val="uk-UA"/>
        </w:rPr>
      </w:pPr>
      <w:r w:rsidRPr="008531B1">
        <w:rPr>
          <w:sz w:val="28"/>
          <w:szCs w:val="28"/>
          <w:lang w:val="uk-UA"/>
        </w:rPr>
        <w:t>ЗК8. Здатність працювати в міжнародному контексті.</w:t>
      </w:r>
    </w:p>
    <w:p w:rsidR="00CF42A5" w:rsidRPr="008531B1" w:rsidRDefault="00CF42A5" w:rsidP="000B1BAE">
      <w:pPr>
        <w:pStyle w:val="1"/>
        <w:shd w:val="clear" w:color="auto" w:fill="FFFFFF"/>
        <w:ind w:left="0" w:firstLine="709"/>
        <w:jc w:val="both"/>
        <w:textAlignment w:val="baseline"/>
        <w:rPr>
          <w:sz w:val="28"/>
          <w:szCs w:val="28"/>
          <w:lang w:val="uk-UA"/>
        </w:rPr>
      </w:pPr>
      <w:r w:rsidRPr="008531B1">
        <w:rPr>
          <w:sz w:val="28"/>
          <w:szCs w:val="28"/>
          <w:lang w:val="uk-UA"/>
        </w:rPr>
        <w:t>ЗК10. Усвідомлення рівних можливостей та гендерних проблем.</w:t>
      </w:r>
    </w:p>
    <w:p w:rsidR="00CF42A5" w:rsidRPr="008531B1" w:rsidRDefault="00CF42A5" w:rsidP="000B1BAE">
      <w:pPr>
        <w:pStyle w:val="1"/>
        <w:shd w:val="clear" w:color="auto" w:fill="FFFFFF"/>
        <w:ind w:left="0" w:firstLine="709"/>
        <w:jc w:val="both"/>
        <w:textAlignment w:val="baseline"/>
        <w:rPr>
          <w:sz w:val="28"/>
          <w:szCs w:val="28"/>
          <w:lang w:val="uk-UA"/>
        </w:rPr>
      </w:pPr>
    </w:p>
    <w:p w:rsidR="00CF42A5" w:rsidRPr="008531B1" w:rsidRDefault="00CF42A5" w:rsidP="000B1BAE">
      <w:pPr>
        <w:pStyle w:val="1"/>
        <w:shd w:val="clear" w:color="auto" w:fill="FFFFFF"/>
        <w:ind w:left="0" w:firstLine="709"/>
        <w:jc w:val="both"/>
        <w:textAlignment w:val="baseline"/>
        <w:rPr>
          <w:b/>
          <w:sz w:val="28"/>
          <w:szCs w:val="28"/>
          <w:lang w:val="uk-UA"/>
        </w:rPr>
      </w:pPr>
      <w:r w:rsidRPr="008531B1">
        <w:rPr>
          <w:b/>
          <w:sz w:val="28"/>
          <w:szCs w:val="28"/>
          <w:lang w:val="uk-UA"/>
        </w:rPr>
        <w:t xml:space="preserve">Спеціальні (фахові, предметні) компетентності: </w:t>
      </w:r>
    </w:p>
    <w:p w:rsidR="00CF42A5" w:rsidRPr="008531B1" w:rsidRDefault="00CF42A5" w:rsidP="000B1BAE">
      <w:pPr>
        <w:pStyle w:val="1"/>
        <w:shd w:val="clear" w:color="auto" w:fill="FFFFFF"/>
        <w:ind w:left="0" w:firstLine="709"/>
        <w:jc w:val="both"/>
        <w:textAlignment w:val="baseline"/>
        <w:rPr>
          <w:b/>
          <w:sz w:val="28"/>
          <w:szCs w:val="28"/>
          <w:lang w:val="uk-UA"/>
        </w:rPr>
      </w:pPr>
    </w:p>
    <w:p w:rsidR="00CF42A5" w:rsidRPr="008531B1" w:rsidRDefault="00CF42A5" w:rsidP="000B1BAE">
      <w:pPr>
        <w:tabs>
          <w:tab w:val="left" w:pos="360"/>
        </w:tabs>
        <w:spacing w:after="0" w:line="240" w:lineRule="auto"/>
        <w:ind w:firstLine="709"/>
        <w:contextualSpacing/>
        <w:jc w:val="both"/>
        <w:rPr>
          <w:rFonts w:ascii="Times New Roman" w:hAnsi="Times New Roman"/>
          <w:sz w:val="28"/>
          <w:szCs w:val="28"/>
          <w:lang w:val="uk-UA" w:eastAsia="uk-UA"/>
        </w:rPr>
      </w:pPr>
      <w:r w:rsidRPr="008531B1">
        <w:rPr>
          <w:rFonts w:ascii="Times New Roman" w:hAnsi="Times New Roman"/>
          <w:color w:val="000000"/>
          <w:sz w:val="28"/>
          <w:szCs w:val="28"/>
          <w:lang w:val="uk-UA" w:eastAsia="uk-UA"/>
        </w:rPr>
        <w:t>СК1. </w:t>
      </w:r>
      <w:r w:rsidRPr="008531B1">
        <w:rPr>
          <w:rFonts w:ascii="Times New Roman" w:hAnsi="Times New Roman"/>
          <w:sz w:val="28"/>
          <w:szCs w:val="28"/>
          <w:lang w:val="uk-UA" w:eastAsia="uk-UA"/>
        </w:rPr>
        <w:t>Здатність застосовувати сучасні соціологічні поняття, концепції та теорії для опису й пояснення соціальних явищ і процесів.</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t>СК2. Здатність виявляти, діагностувати та інтерпретувати актуальні проблеми українського суспільства та світової спільноти.</w:t>
      </w:r>
    </w:p>
    <w:p w:rsidR="00CF42A5" w:rsidRPr="008531B1" w:rsidRDefault="00CF42A5" w:rsidP="000B1BAE">
      <w:pPr>
        <w:tabs>
          <w:tab w:val="left" w:pos="163"/>
        </w:tabs>
        <w:spacing w:after="0" w:line="240" w:lineRule="auto"/>
        <w:ind w:firstLine="709"/>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rPr>
        <w:t xml:space="preserve">СК6. Здатність презентувати результати соціальних досліджень та соціальних проектів </w:t>
      </w:r>
      <w:r w:rsidRPr="008531B1">
        <w:rPr>
          <w:rFonts w:ascii="Times New Roman" w:hAnsi="Times New Roman"/>
          <w:color w:val="000000"/>
          <w:sz w:val="28"/>
          <w:szCs w:val="28"/>
          <w:lang w:val="uk-UA" w:eastAsia="uk-UA"/>
        </w:rPr>
        <w:t>українською та іноземними мовами.</w:t>
      </w:r>
    </w:p>
    <w:p w:rsidR="00CF42A5" w:rsidRPr="008531B1" w:rsidRDefault="00CF42A5" w:rsidP="000B1BAE">
      <w:pPr>
        <w:tabs>
          <w:tab w:val="left" w:pos="360"/>
        </w:tabs>
        <w:spacing w:after="0" w:line="240" w:lineRule="auto"/>
        <w:ind w:firstLine="709"/>
        <w:contextualSpacing/>
        <w:jc w:val="both"/>
        <w:rPr>
          <w:rFonts w:ascii="Times New Roman" w:hAnsi="Times New Roman"/>
          <w:color w:val="FF0000"/>
          <w:sz w:val="28"/>
          <w:szCs w:val="28"/>
          <w:lang w:val="uk-UA" w:eastAsia="uk-UA"/>
        </w:rPr>
      </w:pPr>
      <w:r w:rsidRPr="008531B1">
        <w:rPr>
          <w:rFonts w:ascii="Times New Roman" w:hAnsi="Times New Roman"/>
          <w:color w:val="000000"/>
          <w:sz w:val="28"/>
          <w:szCs w:val="28"/>
          <w:lang w:val="uk-UA" w:eastAsia="uk-UA"/>
        </w:rPr>
        <w:t>СК7.Здатність</w:t>
      </w:r>
      <w:r w:rsidRPr="008531B1">
        <w:rPr>
          <w:rFonts w:ascii="Times New Roman" w:hAnsi="Times New Roman"/>
          <w:sz w:val="28"/>
          <w:szCs w:val="28"/>
          <w:lang w:val="uk-UA" w:eastAsia="uk-UA"/>
        </w:rPr>
        <w:t xml:space="preserve"> готувати звітні документи та наукові роботи за результатами соціальних досліджень</w:t>
      </w:r>
      <w:r w:rsidRPr="008531B1">
        <w:rPr>
          <w:rFonts w:ascii="Times New Roman" w:hAnsi="Times New Roman"/>
          <w:color w:val="FF0000"/>
          <w:sz w:val="28"/>
          <w:szCs w:val="28"/>
          <w:lang w:val="uk-UA" w:eastAsia="uk-UA"/>
        </w:rPr>
        <w:t>.</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rPr>
      </w:pPr>
      <w:r w:rsidRPr="008531B1">
        <w:rPr>
          <w:rFonts w:ascii="Times New Roman" w:hAnsi="Times New Roman"/>
          <w:color w:val="000000"/>
          <w:sz w:val="28"/>
          <w:szCs w:val="28"/>
          <w:lang w:val="uk-UA" w:eastAsia="uk-UA"/>
        </w:rPr>
        <w:t>СК8. </w:t>
      </w:r>
      <w:r w:rsidRPr="008531B1">
        <w:rPr>
          <w:rFonts w:ascii="Times New Roman" w:hAnsi="Times New Roman"/>
          <w:color w:val="000000"/>
          <w:sz w:val="28"/>
          <w:szCs w:val="28"/>
          <w:lang w:val="uk-UA"/>
        </w:rPr>
        <w:t>Здатність дотримуватися у своїй діяльності норм професійної</w:t>
      </w:r>
      <w:r w:rsidRPr="008531B1">
        <w:rPr>
          <w:rFonts w:ascii="Times New Roman" w:hAnsi="Times New Roman"/>
          <w:color w:val="000000"/>
          <w:sz w:val="28"/>
          <w:szCs w:val="28"/>
          <w:lang w:val="uk-UA" w:eastAsia="uk-UA"/>
        </w:rPr>
        <w:t xml:space="preserve"> </w:t>
      </w:r>
      <w:r w:rsidRPr="008531B1">
        <w:rPr>
          <w:rFonts w:ascii="Times New Roman" w:hAnsi="Times New Roman"/>
          <w:color w:val="000000"/>
          <w:sz w:val="28"/>
          <w:szCs w:val="28"/>
          <w:lang w:val="uk-UA"/>
        </w:rPr>
        <w:t>етики соціолога та керуватися загальнолюдськими цінностями.</w:t>
      </w:r>
    </w:p>
    <w:p w:rsidR="00CF42A5" w:rsidRPr="008531B1" w:rsidRDefault="00CF42A5" w:rsidP="000B1BAE">
      <w:pPr>
        <w:pStyle w:val="1"/>
        <w:shd w:val="clear" w:color="auto" w:fill="FFFFFF"/>
        <w:ind w:left="0" w:firstLine="709"/>
        <w:jc w:val="both"/>
        <w:textAlignment w:val="baseline"/>
        <w:rPr>
          <w:b/>
          <w:sz w:val="28"/>
          <w:szCs w:val="28"/>
          <w:lang w:val="uk-UA"/>
        </w:rPr>
      </w:pPr>
    </w:p>
    <w:p w:rsidR="00CF42A5" w:rsidRPr="008531B1" w:rsidRDefault="00CF42A5" w:rsidP="000B1BAE">
      <w:pPr>
        <w:pStyle w:val="1"/>
        <w:shd w:val="clear" w:color="auto" w:fill="FFFFFF"/>
        <w:ind w:left="0" w:firstLine="709"/>
        <w:jc w:val="both"/>
        <w:textAlignment w:val="baseline"/>
        <w:rPr>
          <w:b/>
          <w:sz w:val="28"/>
          <w:szCs w:val="28"/>
          <w:lang w:val="uk-UA"/>
        </w:rPr>
      </w:pPr>
      <w:r w:rsidRPr="008531B1">
        <w:rPr>
          <w:b/>
          <w:sz w:val="28"/>
          <w:szCs w:val="28"/>
          <w:lang w:val="uk-UA"/>
        </w:rPr>
        <w:t xml:space="preserve">Програмні результати навчання: </w:t>
      </w:r>
    </w:p>
    <w:p w:rsidR="00CF42A5" w:rsidRPr="008531B1" w:rsidRDefault="00CF42A5" w:rsidP="000B1BAE">
      <w:pPr>
        <w:pStyle w:val="1"/>
        <w:shd w:val="clear" w:color="auto" w:fill="FFFFFF"/>
        <w:ind w:left="0" w:firstLine="709"/>
        <w:jc w:val="both"/>
        <w:textAlignment w:val="baseline"/>
        <w:rPr>
          <w:sz w:val="28"/>
          <w:szCs w:val="28"/>
          <w:lang w:val="uk-UA"/>
        </w:rPr>
      </w:pPr>
    </w:p>
    <w:p w:rsidR="00CF42A5" w:rsidRPr="008531B1" w:rsidRDefault="00CF42A5" w:rsidP="000B1BAE">
      <w:pPr>
        <w:tabs>
          <w:tab w:val="left" w:pos="360"/>
        </w:tabs>
        <w:spacing w:after="0" w:line="240" w:lineRule="auto"/>
        <w:ind w:firstLine="709"/>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rPr>
        <w:t>ПР1. </w:t>
      </w:r>
      <w:r w:rsidRPr="008531B1">
        <w:rPr>
          <w:rFonts w:ascii="Times New Roman" w:hAnsi="Times New Roman"/>
          <w:color w:val="000000"/>
          <w:sz w:val="28"/>
          <w:szCs w:val="28"/>
          <w:lang w:val="uk-UA" w:eastAsia="uk-UA"/>
        </w:rPr>
        <w:t>Застосовувати сучасні соціологічні поняття, концепції, теорії та результати емпіричних досліджень для опису й пояснення соціальних явищ і процесів.</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t xml:space="preserve">ПР2. Здійснювати діагностику та інтерпретацію актуальних проблеми українського суспільства та світової спільноти, причини їхнього виникнення та наслідки. </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lastRenderedPageBreak/>
        <w:t>ПР5. Аргументовано представляти власну думку, бути критичним та самокритичним у дискусіях з опонентами.</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t>ПР7. Представляти результати досліджень у письмовій та усній формах українською та іноземною мовами.</w:t>
      </w:r>
    </w:p>
    <w:p w:rsidR="00CF42A5" w:rsidRPr="008531B1" w:rsidRDefault="00CF42A5" w:rsidP="000B1BAE">
      <w:pPr>
        <w:tabs>
          <w:tab w:val="left" w:pos="360"/>
        </w:tabs>
        <w:spacing w:after="0" w:line="240" w:lineRule="auto"/>
        <w:ind w:firstLine="709"/>
        <w:contextualSpacing/>
        <w:jc w:val="both"/>
        <w:rPr>
          <w:rFonts w:ascii="Times New Roman" w:hAnsi="Times New Roman"/>
          <w:color w:val="FF0000"/>
          <w:sz w:val="28"/>
          <w:szCs w:val="28"/>
          <w:lang w:val="uk-UA" w:eastAsia="uk-UA"/>
        </w:rPr>
      </w:pPr>
      <w:r w:rsidRPr="008531B1">
        <w:rPr>
          <w:rFonts w:ascii="Times New Roman" w:hAnsi="Times New Roman"/>
          <w:color w:val="000000"/>
          <w:sz w:val="28"/>
          <w:szCs w:val="28"/>
          <w:lang w:val="uk-UA" w:eastAsia="uk-UA"/>
        </w:rPr>
        <w:t>ПР8. Г</w:t>
      </w:r>
      <w:r w:rsidRPr="008531B1">
        <w:rPr>
          <w:rFonts w:ascii="Times New Roman" w:hAnsi="Times New Roman"/>
          <w:sz w:val="28"/>
          <w:szCs w:val="28"/>
          <w:lang w:val="uk-UA" w:eastAsia="uk-UA"/>
        </w:rPr>
        <w:t>отувати звітні документи та наукові роботи за результатами соціальних досліджень відповідно до встановлених вимог</w:t>
      </w:r>
      <w:r w:rsidRPr="008531B1">
        <w:rPr>
          <w:rFonts w:ascii="Times New Roman" w:hAnsi="Times New Roman"/>
          <w:color w:val="FF0000"/>
          <w:sz w:val="28"/>
          <w:szCs w:val="28"/>
          <w:lang w:val="uk-UA" w:eastAsia="uk-UA"/>
        </w:rPr>
        <w:t>.</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t>ПР9. Вирішувати етичні дилеми відповідно до норм професійної етики соціолога та загальнолюдських цінностей.</w:t>
      </w:r>
    </w:p>
    <w:p w:rsidR="00CF42A5"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r w:rsidRPr="008531B1">
        <w:rPr>
          <w:rFonts w:ascii="Times New Roman" w:hAnsi="Times New Roman"/>
          <w:color w:val="000000"/>
          <w:sz w:val="28"/>
          <w:szCs w:val="28"/>
          <w:lang w:val="uk-UA" w:eastAsia="uk-UA"/>
        </w:rPr>
        <w:t xml:space="preserve">ПР12. </w:t>
      </w:r>
      <w:r w:rsidRPr="008531B1">
        <w:rPr>
          <w:rFonts w:ascii="Times New Roman" w:hAnsi="Times New Roman"/>
          <w:sz w:val="28"/>
          <w:szCs w:val="28"/>
          <w:lang w:val="uk-UA" w:eastAsia="uk-UA"/>
        </w:rPr>
        <w:t>Вміти збирати, систематизувати та узагальнювати соціальну інформацію у професійній діяльності.</w:t>
      </w:r>
    </w:p>
    <w:p w:rsidR="00CF42A5" w:rsidRPr="008531B1" w:rsidRDefault="00CF42A5" w:rsidP="000B1BAE">
      <w:pPr>
        <w:tabs>
          <w:tab w:val="left" w:pos="360"/>
        </w:tabs>
        <w:spacing w:after="0" w:line="240" w:lineRule="auto"/>
        <w:ind w:firstLine="709"/>
        <w:contextualSpacing/>
        <w:jc w:val="both"/>
        <w:rPr>
          <w:rFonts w:ascii="Times New Roman" w:hAnsi="Times New Roman"/>
          <w:color w:val="000000"/>
          <w:sz w:val="28"/>
          <w:szCs w:val="28"/>
          <w:lang w:val="uk-UA" w:eastAsia="uk-UA"/>
        </w:rPr>
      </w:pPr>
    </w:p>
    <w:p w:rsidR="00CF42A5" w:rsidRPr="00560295" w:rsidRDefault="00CF42A5" w:rsidP="000B1BAE">
      <w:pPr>
        <w:suppressAutoHyphens/>
        <w:spacing w:after="0" w:line="240" w:lineRule="auto"/>
        <w:ind w:firstLine="540"/>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Також у результаті вивчення навчальної дисципліни здобувачі вищої освіти </w:t>
      </w:r>
      <w:r w:rsidRPr="00560295">
        <w:rPr>
          <w:rFonts w:ascii="Times New Roman" w:hAnsi="Times New Roman" w:cs="Times New Roman"/>
          <w:sz w:val="28"/>
          <w:szCs w:val="28"/>
          <w:lang w:val="uk-UA" w:eastAsia="ar-SA"/>
        </w:rPr>
        <w:t xml:space="preserve">повинні досягти таких </w:t>
      </w:r>
      <w:r>
        <w:rPr>
          <w:rFonts w:ascii="Times New Roman" w:hAnsi="Times New Roman" w:cs="Times New Roman"/>
          <w:sz w:val="28"/>
          <w:szCs w:val="28"/>
          <w:lang w:val="uk-UA" w:eastAsia="ar-SA"/>
        </w:rPr>
        <w:t xml:space="preserve">конкретних </w:t>
      </w:r>
      <w:r w:rsidRPr="00560295">
        <w:rPr>
          <w:rFonts w:ascii="Times New Roman" w:hAnsi="Times New Roman" w:cs="Times New Roman"/>
          <w:sz w:val="28"/>
          <w:szCs w:val="28"/>
          <w:lang w:val="uk-UA" w:eastAsia="ar-SA"/>
        </w:rPr>
        <w:t>результатів навчання:</w:t>
      </w:r>
    </w:p>
    <w:p w:rsidR="00CF42A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знати концепції культурної неоднорідності </w:t>
      </w:r>
      <w:r w:rsidRPr="00560295">
        <w:rPr>
          <w:rFonts w:ascii="Times New Roman" w:hAnsi="Times New Roman" w:cs="Times New Roman"/>
          <w:sz w:val="28"/>
          <w:szCs w:val="28"/>
          <w:lang w:val="uk-UA" w:eastAsia="ar-SA"/>
        </w:rPr>
        <w:t>сучасного суспільства;</w:t>
      </w:r>
    </w:p>
    <w:p w:rsidR="00CF42A5" w:rsidRPr="00B12DDD"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розуміти роль нових медіа в міжкультурній комунікації в сучасному світі;</w:t>
      </w:r>
    </w:p>
    <w:p w:rsidR="00CF42A5" w:rsidRPr="0056029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sidRPr="00560295">
        <w:rPr>
          <w:rFonts w:ascii="Times New Roman" w:hAnsi="Times New Roman" w:cs="Times New Roman"/>
          <w:sz w:val="28"/>
          <w:szCs w:val="28"/>
          <w:lang w:val="uk-UA" w:eastAsia="ar-SA"/>
        </w:rPr>
        <w:t>оперувати основними концепціями та поняттями міжкультурної комунікації як окремої дисципліни;</w:t>
      </w:r>
    </w:p>
    <w:p w:rsidR="00CF42A5" w:rsidRPr="0056029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sidRPr="00560295">
        <w:rPr>
          <w:rFonts w:ascii="Times New Roman" w:hAnsi="Times New Roman" w:cs="Times New Roman"/>
          <w:sz w:val="28"/>
          <w:szCs w:val="28"/>
          <w:lang w:val="uk-UA" w:eastAsia="ar-SA"/>
        </w:rPr>
        <w:t>вміти застосовувати на практиці знання основних стратегій міжкультурної комунікації;</w:t>
      </w:r>
    </w:p>
    <w:p w:rsidR="00CF42A5" w:rsidRPr="0056029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sidRPr="00560295">
        <w:rPr>
          <w:rFonts w:ascii="Times New Roman" w:hAnsi="Times New Roman" w:cs="Times New Roman"/>
          <w:sz w:val="28"/>
          <w:szCs w:val="28"/>
          <w:lang w:val="uk-UA" w:eastAsia="ar-SA"/>
        </w:rPr>
        <w:t xml:space="preserve">вміти ідентифікувати стереотипи та знати основні шляхи їхнього подолання. </w:t>
      </w:r>
    </w:p>
    <w:p w:rsidR="00CF42A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sidRPr="00560295">
        <w:rPr>
          <w:rFonts w:ascii="Times New Roman" w:hAnsi="Times New Roman" w:cs="Times New Roman"/>
          <w:sz w:val="28"/>
          <w:szCs w:val="28"/>
          <w:lang w:val="uk-UA" w:eastAsia="ar-SA"/>
        </w:rPr>
        <w:t>знати основні методи подолання міжкультурних конфліктів;</w:t>
      </w:r>
    </w:p>
    <w:p w:rsidR="00CF42A5" w:rsidRPr="00560295" w:rsidRDefault="00CF42A5" w:rsidP="000B1BAE">
      <w:pPr>
        <w:pStyle w:val="a3"/>
        <w:numPr>
          <w:ilvl w:val="0"/>
          <w:numId w:val="7"/>
        </w:numPr>
        <w:suppressAutoHyphens/>
        <w:spacing w:after="0" w:line="240" w:lineRule="auto"/>
        <w:jc w:val="both"/>
        <w:rPr>
          <w:rFonts w:ascii="Times New Roman" w:hAnsi="Times New Roman" w:cs="Times New Roman"/>
          <w:sz w:val="28"/>
          <w:szCs w:val="28"/>
          <w:lang w:val="uk-UA" w:eastAsia="ar-SA"/>
        </w:rPr>
      </w:pPr>
      <w:r w:rsidRPr="00560295">
        <w:rPr>
          <w:rFonts w:ascii="Times New Roman" w:hAnsi="Times New Roman" w:cs="Times New Roman"/>
          <w:sz w:val="28"/>
          <w:szCs w:val="28"/>
          <w:lang w:val="uk-UA" w:eastAsia="ar-SA"/>
        </w:rPr>
        <w:t xml:space="preserve">знати основні методи аналізу міжкультурної комунікації в нових медіа. </w:t>
      </w:r>
    </w:p>
    <w:p w:rsidR="00510948" w:rsidRDefault="00510948" w:rsidP="000B1BAE">
      <w:pPr>
        <w:spacing w:line="240" w:lineRule="auto"/>
        <w:rPr>
          <w:rFonts w:ascii="Times New Roman" w:hAnsi="Times New Roman" w:cs="Times New Roman"/>
          <w:sz w:val="28"/>
          <w:szCs w:val="28"/>
          <w:lang w:val="uk-UA"/>
        </w:rPr>
      </w:pPr>
    </w:p>
    <w:p w:rsidR="00510948" w:rsidRDefault="00510948" w:rsidP="000B1BAE">
      <w:pPr>
        <w:spacing w:line="240" w:lineRule="auto"/>
        <w:jc w:val="center"/>
        <w:rPr>
          <w:rFonts w:ascii="Times New Roman" w:hAnsi="Times New Roman" w:cs="Times New Roman"/>
          <w:b/>
          <w:sz w:val="28"/>
          <w:szCs w:val="28"/>
          <w:lang w:val="uk-UA"/>
        </w:rPr>
      </w:pPr>
      <w:r w:rsidRPr="00560295">
        <w:rPr>
          <w:rFonts w:ascii="Times New Roman" w:hAnsi="Times New Roman" w:cs="Times New Roman"/>
          <w:b/>
          <w:sz w:val="28"/>
          <w:szCs w:val="28"/>
          <w:lang w:val="uk-UA"/>
        </w:rPr>
        <w:t>2.</w:t>
      </w:r>
      <w:r w:rsidRPr="00560295">
        <w:rPr>
          <w:rFonts w:ascii="Times New Roman" w:hAnsi="Times New Roman" w:cs="Times New Roman"/>
          <w:sz w:val="28"/>
          <w:szCs w:val="28"/>
          <w:lang w:val="uk-UA"/>
        </w:rPr>
        <w:t xml:space="preserve"> </w:t>
      </w:r>
      <w:r w:rsidRPr="00560295">
        <w:rPr>
          <w:rFonts w:ascii="Times New Roman" w:hAnsi="Times New Roman" w:cs="Times New Roman"/>
          <w:b/>
          <w:sz w:val="28"/>
          <w:szCs w:val="28"/>
          <w:lang w:val="uk-UA"/>
        </w:rPr>
        <w:t>Тематичний план навчальної</w:t>
      </w:r>
      <w:r w:rsidRPr="00560295">
        <w:rPr>
          <w:rFonts w:ascii="Times New Roman" w:hAnsi="Times New Roman" w:cs="Times New Roman"/>
          <w:b/>
          <w:spacing w:val="-3"/>
          <w:sz w:val="28"/>
          <w:szCs w:val="28"/>
          <w:lang w:val="uk-UA"/>
        </w:rPr>
        <w:t xml:space="preserve"> </w:t>
      </w:r>
      <w:r w:rsidRPr="00560295">
        <w:rPr>
          <w:rFonts w:ascii="Times New Roman" w:hAnsi="Times New Roman" w:cs="Times New Roman"/>
          <w:b/>
          <w:sz w:val="28"/>
          <w:szCs w:val="28"/>
          <w:lang w:val="uk-UA"/>
        </w:rPr>
        <w:t>дисципліни</w:t>
      </w:r>
    </w:p>
    <w:p w:rsidR="00510948" w:rsidRPr="00560295" w:rsidRDefault="00510948" w:rsidP="000B1BAE">
      <w:pPr>
        <w:spacing w:line="240" w:lineRule="auto"/>
        <w:jc w:val="center"/>
        <w:rPr>
          <w:rFonts w:ascii="Times New Roman" w:hAnsi="Times New Roman" w:cs="Times New Roman"/>
          <w:b/>
          <w:sz w:val="28"/>
          <w:szCs w:val="28"/>
          <w:lang w:val="uk-UA"/>
        </w:rPr>
      </w:pPr>
    </w:p>
    <w:p w:rsidR="00510948" w:rsidRPr="00560295" w:rsidRDefault="00510948" w:rsidP="000B1BAE">
      <w:pPr>
        <w:spacing w:before="164" w:line="240" w:lineRule="auto"/>
        <w:ind w:firstLine="720"/>
        <w:jc w:val="both"/>
        <w:rPr>
          <w:rFonts w:ascii="Times New Roman" w:hAnsi="Times New Roman" w:cs="Times New Roman"/>
          <w:b/>
          <w:sz w:val="28"/>
          <w:szCs w:val="28"/>
          <w:lang w:val="uk-UA"/>
        </w:rPr>
      </w:pPr>
      <w:r w:rsidRPr="00560295">
        <w:rPr>
          <w:rFonts w:ascii="Times New Roman" w:hAnsi="Times New Roman" w:cs="Times New Roman"/>
          <w:b/>
          <w:sz w:val="28"/>
          <w:szCs w:val="28"/>
          <w:lang w:val="uk-UA"/>
        </w:rPr>
        <w:t>Розділ 1. Вступ до міжкульт</w:t>
      </w:r>
      <w:r>
        <w:rPr>
          <w:rFonts w:ascii="Times New Roman" w:hAnsi="Times New Roman" w:cs="Times New Roman"/>
          <w:b/>
          <w:sz w:val="28"/>
          <w:szCs w:val="28"/>
          <w:lang w:val="uk-UA"/>
        </w:rPr>
        <w:t>урної комунікації в нових медіа</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Тема 1.</w:t>
      </w:r>
      <w:r w:rsidRPr="00560295">
        <w:rPr>
          <w:rFonts w:ascii="Times New Roman" w:hAnsi="Times New Roman" w:cs="Times New Roman"/>
          <w:spacing w:val="-8"/>
          <w:sz w:val="28"/>
          <w:szCs w:val="28"/>
          <w:lang w:val="uk-UA"/>
        </w:rPr>
        <w:t xml:space="preserve"> </w:t>
      </w:r>
      <w:r>
        <w:rPr>
          <w:rFonts w:ascii="Times New Roman" w:hAnsi="Times New Roman" w:cs="Times New Roman"/>
          <w:sz w:val="28"/>
          <w:szCs w:val="28"/>
          <w:lang w:val="uk-UA"/>
        </w:rPr>
        <w:t xml:space="preserve">Актуальність вивчення міжкультурної комунікації в сучасному суспільстві. </w:t>
      </w:r>
    </w:p>
    <w:p w:rsidR="00510948" w:rsidRPr="00F05B3C" w:rsidRDefault="00510948" w:rsidP="000B1BAE">
      <w:pPr>
        <w:spacing w:before="164"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lang w:val="uk-UA"/>
        </w:rPr>
        <w:t>Міжкультурна комунікація в Університеті (В. Бакіров</w:t>
      </w:r>
      <w:r w:rsidRPr="00560295">
        <w:rPr>
          <w:rFonts w:ascii="Times New Roman" w:hAnsi="Times New Roman" w:cs="Times New Roman"/>
          <w:sz w:val="28"/>
          <w:szCs w:val="28"/>
          <w:lang w:val="uk-UA"/>
        </w:rPr>
        <w:t xml:space="preserve">, </w:t>
      </w:r>
      <w:r>
        <w:rPr>
          <w:rFonts w:ascii="Times New Roman" w:hAnsi="Times New Roman" w:cs="Times New Roman"/>
          <w:sz w:val="28"/>
          <w:szCs w:val="28"/>
          <w:lang w:val="uk-UA"/>
        </w:rPr>
        <w:t>Н. Ушакова</w:t>
      </w:r>
      <w:r w:rsidRPr="00560295">
        <w:rPr>
          <w:rFonts w:ascii="Times New Roman" w:hAnsi="Times New Roman" w:cs="Times New Roman"/>
          <w:sz w:val="28"/>
          <w:szCs w:val="28"/>
          <w:lang w:val="uk-UA"/>
        </w:rPr>
        <w:t>, Хижняк Л.</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Глобалізація, глокалізація, цифроїзація</w:t>
      </w:r>
      <w:r>
        <w:rPr>
          <w:rFonts w:ascii="Times New Roman" w:hAnsi="Times New Roman" w:cs="Times New Roman"/>
          <w:sz w:val="28"/>
          <w:szCs w:val="28"/>
          <w:lang w:val="uk-UA"/>
        </w:rPr>
        <w:t>, медіатизація суспільства</w:t>
      </w:r>
      <w:r w:rsidRPr="00560295">
        <w:rPr>
          <w:rFonts w:ascii="Times New Roman" w:hAnsi="Times New Roman" w:cs="Times New Roman"/>
          <w:sz w:val="28"/>
          <w:szCs w:val="28"/>
          <w:lang w:val="uk-UA"/>
        </w:rPr>
        <w:t xml:space="preserve"> як виклики сучасності.</w:t>
      </w:r>
      <w:r>
        <w:rPr>
          <w:rFonts w:ascii="Times New Roman" w:hAnsi="Times New Roman" w:cs="Times New Roman"/>
          <w:sz w:val="28"/>
          <w:szCs w:val="28"/>
          <w:lang w:val="uk-UA"/>
        </w:rPr>
        <w:t xml:space="preserve"> Нові медіа та глобалізація. </w:t>
      </w:r>
      <w:r w:rsidRPr="00560295">
        <w:rPr>
          <w:rFonts w:ascii="Times New Roman" w:hAnsi="Times New Roman" w:cs="Times New Roman"/>
          <w:sz w:val="28"/>
          <w:szCs w:val="28"/>
          <w:lang w:val="uk-UA"/>
        </w:rPr>
        <w:t xml:space="preserve">Основні аспекти вивчення культури в міжкультурних студіях. Міжкультурна комунікація </w:t>
      </w:r>
      <w:r>
        <w:rPr>
          <w:rFonts w:ascii="Times New Roman" w:hAnsi="Times New Roman" w:cs="Times New Roman"/>
          <w:sz w:val="28"/>
          <w:szCs w:val="28"/>
          <w:lang w:val="uk-UA"/>
        </w:rPr>
        <w:t xml:space="preserve">в нових медіа </w:t>
      </w:r>
      <w:r w:rsidRPr="00560295">
        <w:rPr>
          <w:rFonts w:ascii="Times New Roman" w:hAnsi="Times New Roman" w:cs="Times New Roman"/>
          <w:sz w:val="28"/>
          <w:szCs w:val="28"/>
          <w:lang w:val="uk-UA"/>
        </w:rPr>
        <w:t xml:space="preserve">як складова проблемного поля соціології культури. Об’єкт, предмет, мета та завдання міжкультурної комунікації в нових медіа як окремої дисципліни. </w:t>
      </w:r>
    </w:p>
    <w:p w:rsidR="00510948" w:rsidRPr="00BF4573"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pacing w:val="-1"/>
          <w:sz w:val="28"/>
          <w:szCs w:val="28"/>
          <w:lang w:val="uk-UA"/>
        </w:rPr>
        <w:t xml:space="preserve">Тема 2. </w:t>
      </w:r>
      <w:r w:rsidRPr="00560295">
        <w:rPr>
          <w:rFonts w:ascii="Times New Roman" w:hAnsi="Times New Roman" w:cs="Times New Roman"/>
          <w:sz w:val="28"/>
          <w:szCs w:val="28"/>
          <w:lang w:val="uk-UA"/>
        </w:rPr>
        <w:t>Розвиток концепції міжкультурної комунікації</w:t>
      </w:r>
      <w:r>
        <w:rPr>
          <w:rFonts w:ascii="Times New Roman" w:hAnsi="Times New Roman" w:cs="Times New Roman"/>
          <w:sz w:val="28"/>
          <w:szCs w:val="28"/>
          <w:lang w:val="uk-UA"/>
        </w:rPr>
        <w:t>.</w:t>
      </w:r>
      <w:r w:rsidRPr="00560295">
        <w:rPr>
          <w:rFonts w:ascii="Times New Roman" w:hAnsi="Times New Roman" w:cs="Times New Roman"/>
          <w:sz w:val="28"/>
          <w:szCs w:val="28"/>
          <w:lang w:val="uk-UA"/>
        </w:rPr>
        <w:t xml:space="preserve"> </w:t>
      </w:r>
    </w:p>
    <w:p w:rsidR="00510948" w:rsidRPr="00F05B3C"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Виникнення та розвиток концепції міжкультурної комунікації в США. Культурний релятивізм та євроцентризм. Е Холл та Д. Трагер «Культура як </w:t>
      </w:r>
      <w:r w:rsidRPr="00560295">
        <w:rPr>
          <w:rFonts w:ascii="Times New Roman" w:hAnsi="Times New Roman" w:cs="Times New Roman"/>
          <w:sz w:val="28"/>
          <w:szCs w:val="28"/>
          <w:lang w:val="uk-UA"/>
        </w:rPr>
        <w:lastRenderedPageBreak/>
        <w:t>комунікація». Е. Холл «Мовчазна мова». Мет</w:t>
      </w:r>
      <w:r>
        <w:rPr>
          <w:rFonts w:ascii="Times New Roman" w:hAnsi="Times New Roman" w:cs="Times New Roman"/>
          <w:sz w:val="28"/>
          <w:szCs w:val="28"/>
          <w:lang w:val="uk-UA"/>
        </w:rPr>
        <w:t>одологія дослідження культур К. Клакхона та Ф. </w:t>
      </w:r>
      <w:r w:rsidRPr="00560295">
        <w:rPr>
          <w:rFonts w:ascii="Times New Roman" w:hAnsi="Times New Roman" w:cs="Times New Roman"/>
          <w:sz w:val="28"/>
          <w:szCs w:val="28"/>
          <w:lang w:val="uk-UA"/>
        </w:rPr>
        <w:t>Стродбіка. Гіпотеза Сепіра-Уорфа. Л. </w:t>
      </w:r>
      <w:r>
        <w:rPr>
          <w:rFonts w:ascii="Times New Roman" w:hAnsi="Times New Roman" w:cs="Times New Roman"/>
          <w:sz w:val="28"/>
          <w:szCs w:val="28"/>
          <w:lang w:val="uk-UA"/>
        </w:rPr>
        <w:t>Самовар та Р. </w:t>
      </w:r>
      <w:r w:rsidRPr="00560295">
        <w:rPr>
          <w:rFonts w:ascii="Times New Roman" w:hAnsi="Times New Roman" w:cs="Times New Roman"/>
          <w:sz w:val="28"/>
          <w:szCs w:val="28"/>
          <w:lang w:val="uk-UA"/>
        </w:rPr>
        <w:t xml:space="preserve">Портер про інтерпретацію невербальної поведінки. Адаптація та культурний шок. </w:t>
      </w:r>
      <w:r w:rsidRPr="00560295">
        <w:rPr>
          <w:rFonts w:ascii="Times New Roman" w:hAnsi="Times New Roman" w:cs="Times New Roman"/>
          <w:spacing w:val="-1"/>
          <w:sz w:val="28"/>
          <w:szCs w:val="28"/>
          <w:lang w:val="uk-UA"/>
        </w:rPr>
        <w:t xml:space="preserve">Три основні підходи до розуміння міжкультурної комунікації: функціоналістський, інтерпретативний та критичний. </w:t>
      </w:r>
      <w:r w:rsidRPr="00560295">
        <w:rPr>
          <w:rFonts w:ascii="Times New Roman" w:hAnsi="Times New Roman" w:cs="Times New Roman"/>
          <w:sz w:val="28"/>
          <w:szCs w:val="28"/>
          <w:lang w:val="uk-UA"/>
        </w:rPr>
        <w:t>Теорія міжкультурної комунікації в Західній Європі. Розвиток теорії та практики міжкультурної комунікації в Україні.</w:t>
      </w:r>
      <w:r>
        <w:rPr>
          <w:rFonts w:ascii="Times New Roman" w:hAnsi="Times New Roman" w:cs="Times New Roman"/>
          <w:sz w:val="28"/>
          <w:szCs w:val="28"/>
          <w:lang w:val="uk-UA"/>
        </w:rPr>
        <w:t xml:space="preserve"> Міжкультурні дослідження нових медіа: нова віха в розвитку міжкультурної комунікації (Р. Шутер).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Тема 3. </w:t>
      </w:r>
      <w:r>
        <w:rPr>
          <w:rFonts w:ascii="Times New Roman" w:hAnsi="Times New Roman" w:cs="Times New Roman"/>
          <w:sz w:val="28"/>
          <w:szCs w:val="28"/>
          <w:lang w:val="uk-UA"/>
        </w:rPr>
        <w:t xml:space="preserve">Соціокультурні ефекти </w:t>
      </w:r>
      <w:r w:rsidRPr="00560295">
        <w:rPr>
          <w:rFonts w:ascii="Times New Roman" w:hAnsi="Times New Roman" w:cs="Times New Roman"/>
          <w:sz w:val="28"/>
          <w:szCs w:val="28"/>
          <w:lang w:val="uk-UA"/>
        </w:rPr>
        <w:t>нов</w:t>
      </w:r>
      <w:r>
        <w:rPr>
          <w:rFonts w:ascii="Times New Roman" w:hAnsi="Times New Roman" w:cs="Times New Roman"/>
          <w:sz w:val="28"/>
          <w:szCs w:val="28"/>
          <w:lang w:val="uk-UA"/>
        </w:rPr>
        <w:t>их</w:t>
      </w:r>
      <w:r w:rsidRPr="00560295">
        <w:rPr>
          <w:rFonts w:ascii="Times New Roman" w:hAnsi="Times New Roman" w:cs="Times New Roman"/>
          <w:sz w:val="28"/>
          <w:szCs w:val="28"/>
          <w:lang w:val="uk-UA"/>
        </w:rPr>
        <w:t xml:space="preserve"> медіа. </w:t>
      </w:r>
    </w:p>
    <w:p w:rsidR="00510948"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Інтенсифікація міжкультурної взаємодії, спричинена появою нових медіа. Визначальні особливості нових медіа: інтерактивність, цифровий код, інтеграція. Інтелектуалізація комунікативних технологій як фактор становлення новітніх медіа. Соціальні ефекти нових медіа. Мережевізація суспільства в епоху </w:t>
      </w:r>
      <w:r w:rsidRPr="00560295">
        <w:rPr>
          <w:rFonts w:ascii="Times New Roman" w:hAnsi="Times New Roman" w:cs="Times New Roman"/>
          <w:sz w:val="28"/>
          <w:szCs w:val="28"/>
          <w:lang w:val="en-US"/>
        </w:rPr>
        <w:t>Web</w:t>
      </w:r>
      <w:r w:rsidRPr="00560295">
        <w:rPr>
          <w:rFonts w:ascii="Times New Roman" w:hAnsi="Times New Roman" w:cs="Times New Roman"/>
          <w:sz w:val="28"/>
          <w:szCs w:val="28"/>
          <w:lang w:val="uk-UA"/>
        </w:rPr>
        <w:t xml:space="preserve"> 2.0. З'єднання «багатьох з багатьма». Поява просьюмера. Краудсорсинг. Інтелектуалізація комунікативних технологій як фактор становлення новітніх медіа</w:t>
      </w:r>
      <w:r>
        <w:rPr>
          <w:rFonts w:ascii="Times New Roman" w:hAnsi="Times New Roman" w:cs="Times New Roman"/>
          <w:sz w:val="28"/>
          <w:szCs w:val="28"/>
          <w:lang w:val="uk-UA"/>
        </w:rPr>
        <w:t xml:space="preserve"> (О. Кислова). </w:t>
      </w:r>
    </w:p>
    <w:p w:rsidR="00510948"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4. Нові медіа в міжкультурній комунікації.</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Роль нових медіа в міжкультурній комунікації в сучасному світі. Вплив нових медіа в аспекті пізнання, соціального та нових форм естетики (Чен). Нові медіа та віртуальний космополітизм (Б. Мак՚юєр). Відмінності між культурами низького та високого контексту в електронній комунікації (</w:t>
      </w:r>
      <w:proofErr w:type="spellStart"/>
      <w:r>
        <w:rPr>
          <w:rFonts w:ascii="Times New Roman" w:hAnsi="Times New Roman" w:cs="Times New Roman"/>
          <w:sz w:val="28"/>
          <w:szCs w:val="28"/>
          <w:lang w:val="uk-UA"/>
        </w:rPr>
        <w:t>Чанг</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Чен</w:t>
      </w:r>
      <w:proofErr w:type="spellEnd"/>
      <w:r>
        <w:rPr>
          <w:rFonts w:ascii="Times New Roman" w:hAnsi="Times New Roman" w:cs="Times New Roman"/>
          <w:sz w:val="28"/>
          <w:szCs w:val="28"/>
          <w:lang w:val="uk-UA"/>
        </w:rPr>
        <w:t>).</w:t>
      </w:r>
    </w:p>
    <w:p w:rsidR="00510948" w:rsidRPr="00560295" w:rsidRDefault="00510948" w:rsidP="000B1BAE">
      <w:pPr>
        <w:spacing w:before="164" w:line="240" w:lineRule="auto"/>
        <w:ind w:firstLine="720"/>
        <w:jc w:val="both"/>
        <w:rPr>
          <w:rFonts w:ascii="Times New Roman" w:hAnsi="Times New Roman" w:cs="Times New Roman"/>
          <w:b/>
          <w:sz w:val="28"/>
          <w:szCs w:val="28"/>
          <w:lang w:val="uk-UA"/>
        </w:rPr>
      </w:pPr>
      <w:r w:rsidRPr="00560295">
        <w:rPr>
          <w:rFonts w:ascii="Times New Roman" w:hAnsi="Times New Roman" w:cs="Times New Roman"/>
          <w:b/>
          <w:sz w:val="28"/>
          <w:szCs w:val="28"/>
          <w:lang w:val="uk-UA"/>
        </w:rPr>
        <w:t>Розділ 2.  Культура та особистість в міжкультурній комунікації</w:t>
      </w:r>
      <w:r>
        <w:rPr>
          <w:rFonts w:ascii="Times New Roman" w:hAnsi="Times New Roman" w:cs="Times New Roman"/>
          <w:b/>
          <w:sz w:val="28"/>
          <w:szCs w:val="28"/>
          <w:lang w:val="uk-UA"/>
        </w:rPr>
        <w:t xml:space="preserve"> в нових медіа</w:t>
      </w:r>
      <w:r w:rsidRPr="00560295">
        <w:rPr>
          <w:rFonts w:ascii="Times New Roman" w:hAnsi="Times New Roman" w:cs="Times New Roman"/>
          <w:b/>
          <w:sz w:val="28"/>
          <w:szCs w:val="28"/>
          <w:lang w:val="uk-UA"/>
        </w:rPr>
        <w:t>.</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5</w:t>
      </w:r>
      <w:r w:rsidRPr="00560295">
        <w:rPr>
          <w:rFonts w:ascii="Times New Roman" w:hAnsi="Times New Roman" w:cs="Times New Roman"/>
          <w:sz w:val="28"/>
          <w:szCs w:val="28"/>
          <w:lang w:val="uk-UA"/>
        </w:rPr>
        <w:t>. Поняття культури</w:t>
      </w:r>
      <w:r>
        <w:rPr>
          <w:rFonts w:ascii="Times New Roman" w:hAnsi="Times New Roman" w:cs="Times New Roman"/>
          <w:sz w:val="28"/>
          <w:szCs w:val="28"/>
          <w:lang w:val="uk-UA"/>
        </w:rPr>
        <w:t>.</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Проблема дефініції поняття культури. Методологічні підходи до вивчення культури. Особливості культури. Локальні культури. Культурна картина світу. Види відносин між культурами: утилітарні, відносини неприйняття; відносини взаємодії.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6</w:t>
      </w:r>
      <w:r w:rsidRPr="00560295">
        <w:rPr>
          <w:rFonts w:ascii="Times New Roman" w:hAnsi="Times New Roman" w:cs="Times New Roman"/>
          <w:sz w:val="28"/>
          <w:szCs w:val="28"/>
          <w:lang w:val="uk-UA"/>
        </w:rPr>
        <w:t xml:space="preserve">. Становлення культурної особистості </w:t>
      </w:r>
      <w:r>
        <w:rPr>
          <w:rFonts w:ascii="Times New Roman" w:hAnsi="Times New Roman" w:cs="Times New Roman"/>
          <w:sz w:val="28"/>
          <w:szCs w:val="28"/>
          <w:lang w:val="uk-UA"/>
        </w:rPr>
        <w:t>та нові медіа</w:t>
      </w:r>
    </w:p>
    <w:p w:rsidR="00510948"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Соціалізація як процес входження індивіда до об’єктивної реальності суспільства. Соціальні ролі та значимі символи в соціалізації. (Дж.Г. Мід). Англійський та японський стилі виховання дітей. Інкультурація. Стадії інкультурація: первинна та вторинна. Ігрові форми інкультурація. Механізми інкультурація. Культурна трансмісія: вертикальна, горизонтальна, непряма. Імітація. Ідентифікація. Відчуття сорому. Відчуття вини. </w:t>
      </w:r>
      <w:r>
        <w:rPr>
          <w:rFonts w:ascii="Times New Roman" w:hAnsi="Times New Roman" w:cs="Times New Roman"/>
          <w:sz w:val="28"/>
          <w:szCs w:val="28"/>
          <w:lang w:val="uk-UA"/>
        </w:rPr>
        <w:t xml:space="preserve">Нові медіа та культурна ідентичність. Нівелювання значення традиційних атрибутів культурної самобутності: історичності, територіальності, інтерактивності та </w:t>
      </w:r>
      <w:r>
        <w:rPr>
          <w:rFonts w:ascii="Times New Roman" w:hAnsi="Times New Roman" w:cs="Times New Roman"/>
          <w:sz w:val="28"/>
          <w:szCs w:val="28"/>
          <w:lang w:val="uk-UA"/>
        </w:rPr>
        <w:lastRenderedPageBreak/>
        <w:t>інших. Комунікація та ідентифікація в соціальних мережах: національно-культурна специфіка (Овчиннікова І.Г).</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7</w:t>
      </w:r>
      <w:r w:rsidRPr="00560295">
        <w:rPr>
          <w:rFonts w:ascii="Times New Roman" w:hAnsi="Times New Roman" w:cs="Times New Roman"/>
          <w:sz w:val="28"/>
          <w:szCs w:val="28"/>
          <w:lang w:val="uk-UA"/>
        </w:rPr>
        <w:t xml:space="preserve">. Роль різних аспектів культури в міжкультурній взаємодії. </w:t>
      </w:r>
    </w:p>
    <w:p w:rsidR="00510948"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Культура та поведінка. Культурні фактори, що обумовлюють поведінку індивіда в міжкультурній взаємодії. «Культурні окуляри» Е. Холл. Наївний реалізм (Г. Баузінгер). Емпатія. Види емпатії: когнітивна, експресивна, соціальна. «Платинове правило спілкування» (М. Беннет). Емпатичний тип комунікації. Культура та цінність. Культурні цінності. Система цінностей. Соціальні норми. Устої, звичаї, традиції, обряд та право. Культура та ідентичність. Культурна ідентичність. </w:t>
      </w:r>
      <w:r>
        <w:rPr>
          <w:rFonts w:ascii="Times New Roman" w:hAnsi="Times New Roman" w:cs="Times New Roman"/>
          <w:sz w:val="28"/>
          <w:szCs w:val="28"/>
          <w:lang w:val="uk-UA"/>
        </w:rPr>
        <w:t xml:space="preserve">Гібридні віртуальні культури та гібридні віртуальні ідентичності (І. </w:t>
      </w:r>
      <w:proofErr w:type="spellStart"/>
      <w:r>
        <w:rPr>
          <w:rFonts w:ascii="Times New Roman" w:hAnsi="Times New Roman" w:cs="Times New Roman"/>
          <w:sz w:val="28"/>
          <w:szCs w:val="28"/>
          <w:lang w:val="uk-UA"/>
        </w:rPr>
        <w:t>Клотьє</w:t>
      </w:r>
      <w:proofErr w:type="spellEnd"/>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 xml:space="preserve">Типи реакцій на поведінку представників іншої культури. </w:t>
      </w:r>
    </w:p>
    <w:p w:rsidR="00510948"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8. </w:t>
      </w:r>
      <w:r w:rsidRPr="00560295">
        <w:rPr>
          <w:rFonts w:ascii="Times New Roman" w:hAnsi="Times New Roman" w:cs="Times New Roman"/>
          <w:sz w:val="28"/>
          <w:szCs w:val="28"/>
          <w:lang w:val="uk-UA"/>
        </w:rPr>
        <w:t>Культура та мова</w:t>
      </w:r>
      <w:r>
        <w:rPr>
          <w:rFonts w:ascii="Times New Roman" w:hAnsi="Times New Roman" w:cs="Times New Roman"/>
          <w:sz w:val="28"/>
          <w:szCs w:val="28"/>
          <w:lang w:val="uk-UA"/>
        </w:rPr>
        <w:t xml:space="preserve"> в аспекті нових медіа. </w:t>
      </w:r>
    </w:p>
    <w:p w:rsidR="00510948" w:rsidRPr="00D26307"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Зв'язок культури та мови її носіїв (Ф. Боас, Б. Міл</w:t>
      </w:r>
      <w:r>
        <w:rPr>
          <w:rFonts w:ascii="Times New Roman" w:hAnsi="Times New Roman" w:cs="Times New Roman"/>
          <w:sz w:val="28"/>
          <w:szCs w:val="28"/>
          <w:lang w:val="uk-UA"/>
        </w:rPr>
        <w:t>иновський). Мова як детермінант</w:t>
      </w:r>
      <w:r w:rsidRPr="00560295">
        <w:rPr>
          <w:rFonts w:ascii="Times New Roman" w:hAnsi="Times New Roman" w:cs="Times New Roman"/>
          <w:sz w:val="28"/>
          <w:szCs w:val="28"/>
          <w:lang w:val="uk-UA"/>
        </w:rPr>
        <w:t xml:space="preserve"> способу мисл</w:t>
      </w:r>
      <w:r>
        <w:rPr>
          <w:rFonts w:ascii="Times New Roman" w:hAnsi="Times New Roman" w:cs="Times New Roman"/>
          <w:sz w:val="28"/>
          <w:szCs w:val="28"/>
          <w:lang w:val="uk-UA"/>
        </w:rPr>
        <w:t>ення на</w:t>
      </w:r>
      <w:r w:rsidRPr="00560295">
        <w:rPr>
          <w:rFonts w:ascii="Times New Roman" w:hAnsi="Times New Roman" w:cs="Times New Roman"/>
          <w:sz w:val="28"/>
          <w:szCs w:val="28"/>
          <w:lang w:val="uk-UA"/>
        </w:rPr>
        <w:t>роду, що на ній говорить (Сепір-Уорф). Аргументи «за» та  «</w:t>
      </w:r>
      <w:r>
        <w:rPr>
          <w:rFonts w:ascii="Times New Roman" w:hAnsi="Times New Roman" w:cs="Times New Roman"/>
          <w:sz w:val="28"/>
          <w:szCs w:val="28"/>
          <w:lang w:val="uk-UA"/>
        </w:rPr>
        <w:t xml:space="preserve">проти» гіпотези Сепіра-Уорфа. Інтернет-меми як інструменти міжкультурної комунікації в нових медіа. Інтернет-фольклор як форма комунікації в соціальних мережах.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9</w:t>
      </w:r>
      <w:r w:rsidRPr="00560295">
        <w:rPr>
          <w:rFonts w:ascii="Times New Roman" w:hAnsi="Times New Roman" w:cs="Times New Roman"/>
          <w:sz w:val="28"/>
          <w:szCs w:val="28"/>
          <w:lang w:val="uk-UA"/>
        </w:rPr>
        <w:t>. Основні теорії міжкультурної комунікації.</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Комунікація та спілкування. Три основні підходи до питання співвідношення між поняттями комунікація та спілкування. Види спілкування. Поняття комунікативного процесу. Основні форми комунікації: міжособистісна, внутрішньогрупова, масова, міжкультурна. Особливості міжкультурної комунікації. Теорії міжкультурної комунікації. Теорія високо- та низько контекстуальних культур Е. Холла. Теорія куль</w:t>
      </w:r>
      <w:r>
        <w:rPr>
          <w:rFonts w:ascii="Times New Roman" w:hAnsi="Times New Roman" w:cs="Times New Roman"/>
          <w:sz w:val="28"/>
          <w:szCs w:val="28"/>
          <w:lang w:val="uk-UA"/>
        </w:rPr>
        <w:t>турних вимірів</w:t>
      </w:r>
      <w:r w:rsidRPr="00560295">
        <w:rPr>
          <w:rFonts w:ascii="Times New Roman" w:hAnsi="Times New Roman" w:cs="Times New Roman"/>
          <w:sz w:val="28"/>
          <w:szCs w:val="28"/>
          <w:lang w:val="uk-UA"/>
        </w:rPr>
        <w:t xml:space="preserve"> Г. </w:t>
      </w:r>
      <w:r>
        <w:rPr>
          <w:rFonts w:ascii="Times New Roman" w:hAnsi="Times New Roman" w:cs="Times New Roman"/>
          <w:sz w:val="28"/>
          <w:szCs w:val="28"/>
          <w:lang w:val="uk-UA"/>
        </w:rPr>
        <w:t> </w:t>
      </w:r>
      <w:r w:rsidRPr="00560295">
        <w:rPr>
          <w:rFonts w:ascii="Times New Roman" w:hAnsi="Times New Roman" w:cs="Times New Roman"/>
          <w:sz w:val="28"/>
          <w:szCs w:val="28"/>
          <w:lang w:val="uk-UA"/>
        </w:rPr>
        <w:t xml:space="preserve">Хофштеде. Теорія культурної грамотності Е. Хірша. </w:t>
      </w:r>
      <w:r>
        <w:rPr>
          <w:rFonts w:ascii="Times New Roman" w:hAnsi="Times New Roman" w:cs="Times New Roman"/>
          <w:sz w:val="28"/>
          <w:szCs w:val="28"/>
          <w:lang w:val="uk-UA"/>
        </w:rPr>
        <w:t>Відмінності м</w:t>
      </w:r>
      <w:r w:rsidR="00CF42A5">
        <w:rPr>
          <w:rFonts w:ascii="Times New Roman" w:hAnsi="Times New Roman" w:cs="Times New Roman"/>
          <w:sz w:val="28"/>
          <w:szCs w:val="28"/>
          <w:lang w:val="uk-UA"/>
        </w:rPr>
        <w:t>іж низькоконтекстними та високо</w:t>
      </w:r>
      <w:r>
        <w:rPr>
          <w:rFonts w:ascii="Times New Roman" w:hAnsi="Times New Roman" w:cs="Times New Roman"/>
          <w:sz w:val="28"/>
          <w:szCs w:val="28"/>
          <w:lang w:val="uk-UA"/>
        </w:rPr>
        <w:t xml:space="preserve">контекстними культурами в електронній комунікації. Відмінності між індивідуалістськими та колективістськими культурами в електронній комунікації.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10</w:t>
      </w:r>
      <w:r w:rsidRPr="00560295">
        <w:rPr>
          <w:rFonts w:ascii="Times New Roman" w:hAnsi="Times New Roman" w:cs="Times New Roman"/>
          <w:sz w:val="28"/>
          <w:szCs w:val="28"/>
          <w:lang w:val="uk-UA"/>
        </w:rPr>
        <w:t>. Структура та визначення міжкультурної комунікації.</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Структура міжкультурної комунікації. Детермінанти міжкультурної комунікації. Специфіка культури у ставленні до природи, часу, простору, спілкування, характеру аргументації в процесі особистого спілкування, особистої свободи, природи самої людини. Форми міжкультурної комунікації: пряма, непряма, опосередкована, неопосередкована. Внутрішній та зовнішній аспекти міжкультурної комунікації.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11</w:t>
      </w:r>
      <w:r w:rsidRPr="005602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Акультурація та культурний шок в аспекті нових медіа. </w:t>
      </w:r>
    </w:p>
    <w:p w:rsidR="00510948"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Форми акультурації: асиміляція, сепарація, маргіналізація та інтеграція. Результати акультурації. Психологічна та соціокультурна акультурація. </w:t>
      </w:r>
      <w:r w:rsidRPr="00560295">
        <w:rPr>
          <w:rFonts w:ascii="Times New Roman" w:hAnsi="Times New Roman" w:cs="Times New Roman"/>
          <w:sz w:val="28"/>
          <w:szCs w:val="28"/>
          <w:lang w:val="uk-UA"/>
        </w:rPr>
        <w:lastRenderedPageBreak/>
        <w:t xml:space="preserve">Акультурація як комунікація. «Культурний шок» (К. Оберг). Шість проявів культурного шоку. </w:t>
      </w:r>
      <w:proofErr w:type="gramStart"/>
      <w:r w:rsidRPr="00560295">
        <w:rPr>
          <w:rFonts w:ascii="Times New Roman" w:hAnsi="Times New Roman" w:cs="Times New Roman"/>
          <w:sz w:val="28"/>
          <w:szCs w:val="28"/>
          <w:lang w:val="en-US"/>
        </w:rPr>
        <w:t>U</w:t>
      </w:r>
      <w:r w:rsidRPr="00560295">
        <w:rPr>
          <w:rFonts w:ascii="Times New Roman" w:hAnsi="Times New Roman" w:cs="Times New Roman"/>
          <w:sz w:val="28"/>
          <w:szCs w:val="28"/>
          <w:lang w:val="uk-UA"/>
        </w:rPr>
        <w:t>-подібна крива адаптації.</w:t>
      </w:r>
      <w:proofErr w:type="gramEnd"/>
      <w:r w:rsidRPr="00560295">
        <w:rPr>
          <w:rFonts w:ascii="Times New Roman" w:hAnsi="Times New Roman" w:cs="Times New Roman"/>
          <w:sz w:val="28"/>
          <w:szCs w:val="28"/>
          <w:lang w:val="uk-UA"/>
        </w:rPr>
        <w:t xml:space="preserve"> </w:t>
      </w:r>
      <w:proofErr w:type="gramStart"/>
      <w:r w:rsidRPr="00560295">
        <w:rPr>
          <w:rFonts w:ascii="Times New Roman" w:hAnsi="Times New Roman" w:cs="Times New Roman"/>
          <w:sz w:val="28"/>
          <w:szCs w:val="28"/>
          <w:lang w:val="en-US"/>
        </w:rPr>
        <w:t>W</w:t>
      </w:r>
      <w:r w:rsidRPr="00560295">
        <w:rPr>
          <w:rFonts w:ascii="Times New Roman" w:hAnsi="Times New Roman" w:cs="Times New Roman"/>
          <w:sz w:val="28"/>
          <w:szCs w:val="28"/>
          <w:lang w:val="uk-UA"/>
        </w:rPr>
        <w:t>-подібна крива реадаптації.</w:t>
      </w:r>
      <w:proofErr w:type="gramEnd"/>
      <w:r w:rsidRPr="00560295">
        <w:rPr>
          <w:rFonts w:ascii="Times New Roman" w:hAnsi="Times New Roman" w:cs="Times New Roman"/>
          <w:sz w:val="28"/>
          <w:szCs w:val="28"/>
          <w:lang w:val="uk-UA"/>
        </w:rPr>
        <w:t xml:space="preserve"> Фактори, що впливають на культурний шок. </w:t>
      </w:r>
    </w:p>
    <w:p w:rsidR="00510948"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12. Освоєння іншої культури та нові медіа.</w:t>
      </w:r>
    </w:p>
    <w:p w:rsidR="00510948" w:rsidRPr="00BF4573"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Мо</w:t>
      </w:r>
      <w:r>
        <w:rPr>
          <w:rFonts w:ascii="Times New Roman" w:hAnsi="Times New Roman" w:cs="Times New Roman"/>
          <w:sz w:val="28"/>
          <w:szCs w:val="28"/>
          <w:lang w:val="uk-UA"/>
        </w:rPr>
        <w:t>дель освоєння іншої</w:t>
      </w:r>
      <w:r w:rsidRPr="00560295">
        <w:rPr>
          <w:rFonts w:ascii="Times New Roman" w:hAnsi="Times New Roman" w:cs="Times New Roman"/>
          <w:sz w:val="28"/>
          <w:szCs w:val="28"/>
          <w:lang w:val="uk-UA"/>
        </w:rPr>
        <w:t xml:space="preserve"> культури М. Беннета. Етноцентристські та етнорелятивістські етапи. Конструктивна маргінальність. </w:t>
      </w:r>
      <w:r>
        <w:rPr>
          <w:rFonts w:ascii="Times New Roman" w:hAnsi="Times New Roman" w:cs="Times New Roman"/>
          <w:sz w:val="28"/>
          <w:szCs w:val="28"/>
          <w:lang w:val="uk-UA"/>
        </w:rPr>
        <w:t xml:space="preserve">Роль соціальних мереж в освоєнні іншої культури. Вплив соціальних мереж на культурну адаптацію та життєздатність етнічних груп (Краучер С.М.). Інтеграція біженців та нові медіа: локальний та глобальний вимір (А. Аленкар).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Т</w:t>
      </w:r>
      <w:r>
        <w:rPr>
          <w:rFonts w:ascii="Times New Roman" w:hAnsi="Times New Roman" w:cs="Times New Roman"/>
          <w:sz w:val="28"/>
          <w:szCs w:val="28"/>
          <w:lang w:val="uk-UA"/>
        </w:rPr>
        <w:t>ема 13</w:t>
      </w:r>
      <w:r w:rsidRPr="00560295">
        <w:rPr>
          <w:rFonts w:ascii="Times New Roman" w:hAnsi="Times New Roman" w:cs="Times New Roman"/>
          <w:sz w:val="28"/>
          <w:szCs w:val="28"/>
          <w:lang w:val="uk-UA"/>
        </w:rPr>
        <w:t xml:space="preserve">. Вербальні, невербальні та паравербальні аспекти міжкультурна комунікація.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Визначення вербального спілкування. Культурні відмінності вербального спілкування. Діалогічність та монологічність спілкування. Діалог та монолог. Види діалогу та монологу. Стилі вербальної комунікації. Денотація та конотація, полісемія, синонімія, спостереження та оцінка. Визначення невербального спілкування. Три типи невербальних засобів вираження. Форми та способи невербальної комунікації: кінетика, такесика, сенсорика, проксеміка, хронеміка. Паравербальні засоби комунікації. </w:t>
      </w:r>
    </w:p>
    <w:p w:rsidR="00510948" w:rsidRPr="00560295" w:rsidRDefault="00510948" w:rsidP="000B1BAE">
      <w:pPr>
        <w:spacing w:before="164" w:line="240" w:lineRule="auto"/>
        <w:ind w:firstLine="720"/>
        <w:jc w:val="both"/>
        <w:rPr>
          <w:rFonts w:ascii="Times New Roman" w:hAnsi="Times New Roman" w:cs="Times New Roman"/>
          <w:b/>
          <w:sz w:val="28"/>
          <w:szCs w:val="28"/>
          <w:lang w:val="uk-UA"/>
        </w:rPr>
      </w:pPr>
      <w:r w:rsidRPr="00560295">
        <w:rPr>
          <w:rFonts w:ascii="Times New Roman" w:hAnsi="Times New Roman" w:cs="Times New Roman"/>
          <w:b/>
          <w:sz w:val="28"/>
          <w:szCs w:val="28"/>
          <w:lang w:val="uk-UA"/>
        </w:rPr>
        <w:t>Розділ 3. Перепони ефективній міжкультурній комунікації</w:t>
      </w:r>
      <w:r>
        <w:rPr>
          <w:rFonts w:ascii="Times New Roman" w:hAnsi="Times New Roman" w:cs="Times New Roman"/>
          <w:b/>
          <w:sz w:val="28"/>
          <w:szCs w:val="28"/>
          <w:lang w:val="uk-UA"/>
        </w:rPr>
        <w:t xml:space="preserve"> в нових медіа та шляхи їх </w:t>
      </w:r>
      <w:r w:rsidRPr="00560295">
        <w:rPr>
          <w:rFonts w:ascii="Times New Roman" w:hAnsi="Times New Roman" w:cs="Times New Roman"/>
          <w:b/>
          <w:sz w:val="28"/>
          <w:szCs w:val="28"/>
          <w:lang w:val="uk-UA"/>
        </w:rPr>
        <w:t xml:space="preserve">подолання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14</w:t>
      </w:r>
      <w:r w:rsidRPr="00560295">
        <w:rPr>
          <w:rFonts w:ascii="Times New Roman" w:hAnsi="Times New Roman" w:cs="Times New Roman"/>
          <w:sz w:val="28"/>
          <w:szCs w:val="28"/>
          <w:lang w:val="uk-UA"/>
        </w:rPr>
        <w:t xml:space="preserve">. Соціальне сприйняття </w:t>
      </w:r>
      <w:r>
        <w:rPr>
          <w:rFonts w:ascii="Times New Roman" w:hAnsi="Times New Roman" w:cs="Times New Roman"/>
          <w:sz w:val="28"/>
          <w:szCs w:val="28"/>
          <w:lang w:val="uk-UA"/>
        </w:rPr>
        <w:t xml:space="preserve"> в міжкультурній комунікації в нових медіа. </w:t>
      </w:r>
    </w:p>
    <w:p w:rsidR="00510948"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Сприйняття та категоризація. Фактори, </w:t>
      </w:r>
      <w:r>
        <w:rPr>
          <w:rFonts w:ascii="Times New Roman" w:hAnsi="Times New Roman" w:cs="Times New Roman"/>
          <w:sz w:val="28"/>
          <w:szCs w:val="28"/>
          <w:lang w:val="uk-UA"/>
        </w:rPr>
        <w:t xml:space="preserve">що </w:t>
      </w:r>
      <w:r w:rsidRPr="00560295">
        <w:rPr>
          <w:rFonts w:ascii="Times New Roman" w:hAnsi="Times New Roman" w:cs="Times New Roman"/>
          <w:sz w:val="28"/>
          <w:szCs w:val="28"/>
          <w:lang w:val="uk-UA"/>
        </w:rPr>
        <w:t>детермінують сприйняття. Фактор першого враження, вищості, атрактивності, гарного ставлення. Культура та сприйняття. Детермінанти культурного сприйняття. «Свої» та «чужі». Поняття «чужого». Соціальна номенклатура іншого (Ю. Сорока). Ворог як категорія соціального сприйняття.</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Міжкультурні конфлікти. Види міжкультурних конфліктів. Причини міжкультурних конфліктів. Стратегії вирішення міжкультурних конфліктів.</w:t>
      </w:r>
      <w:r>
        <w:rPr>
          <w:rFonts w:ascii="Times New Roman" w:hAnsi="Times New Roman" w:cs="Times New Roman"/>
          <w:sz w:val="28"/>
          <w:szCs w:val="28"/>
          <w:lang w:val="uk-UA"/>
        </w:rPr>
        <w:t xml:space="preserve"> Роль нових медіа в розвитку</w:t>
      </w:r>
      <w:r w:rsidRPr="00EE6E4E">
        <w:rPr>
          <w:rFonts w:ascii="Times New Roman" w:hAnsi="Times New Roman" w:cs="Times New Roman"/>
          <w:sz w:val="28"/>
          <w:szCs w:val="28"/>
        </w:rPr>
        <w:t xml:space="preserve"> </w:t>
      </w:r>
      <w:r>
        <w:rPr>
          <w:rFonts w:ascii="Times New Roman" w:hAnsi="Times New Roman" w:cs="Times New Roman"/>
          <w:sz w:val="28"/>
          <w:szCs w:val="28"/>
          <w:lang w:val="uk-UA"/>
        </w:rPr>
        <w:t xml:space="preserve">та попередженні міжкультурних конфліктів. </w:t>
      </w:r>
      <w:r w:rsidRPr="00560295">
        <w:rPr>
          <w:rFonts w:ascii="Times New Roman" w:hAnsi="Times New Roman" w:cs="Times New Roman"/>
          <w:sz w:val="28"/>
          <w:szCs w:val="28"/>
          <w:lang w:val="uk-UA"/>
        </w:rPr>
        <w:t xml:space="preserve">Міжособистісна атракція.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15. Атрибуції</w:t>
      </w:r>
      <w:r w:rsidRPr="00560295">
        <w:rPr>
          <w:rFonts w:ascii="Times New Roman" w:hAnsi="Times New Roman" w:cs="Times New Roman"/>
          <w:sz w:val="28"/>
          <w:szCs w:val="28"/>
          <w:lang w:val="uk-UA"/>
        </w:rPr>
        <w:t xml:space="preserve"> та стереотип</w:t>
      </w:r>
      <w:r>
        <w:rPr>
          <w:rFonts w:ascii="Times New Roman" w:hAnsi="Times New Roman" w:cs="Times New Roman"/>
          <w:sz w:val="28"/>
          <w:szCs w:val="28"/>
          <w:lang w:val="uk-UA"/>
        </w:rPr>
        <w:t>и</w:t>
      </w:r>
      <w:r w:rsidRPr="00560295">
        <w:rPr>
          <w:rFonts w:ascii="Times New Roman" w:hAnsi="Times New Roman" w:cs="Times New Roman"/>
          <w:sz w:val="28"/>
          <w:szCs w:val="28"/>
          <w:lang w:val="uk-UA"/>
        </w:rPr>
        <w:t xml:space="preserve"> в міжкультурній комунікації</w:t>
      </w:r>
      <w:r>
        <w:rPr>
          <w:rFonts w:ascii="Times New Roman" w:hAnsi="Times New Roman" w:cs="Times New Roman"/>
          <w:sz w:val="28"/>
          <w:szCs w:val="28"/>
          <w:lang w:val="uk-UA"/>
        </w:rPr>
        <w:t xml:space="preserve"> в нових медіа.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Атрибуція в міжкультурній комунікації. Поняття про атрибуцію. Зміщення атрибута. Теорія казуальної атрибуції. Види атрибуції. Вплив атрибуції на процес міжкультурної комунікації. Фундаментальна помилка атрибуції. Помилка ілюзорних кореляцій. Помилка помилкової згоди. Мотиваційна помилка атрибуції. Стереотипи в міжкультурній комунікації. Поняття стереотипу. Етнічні стереотипи.  Виникнення стереотипів. Стереотипи та «економія мислення». Функції стереотипів. Стереотипи як </w:t>
      </w:r>
      <w:r w:rsidRPr="00560295">
        <w:rPr>
          <w:rFonts w:ascii="Times New Roman" w:hAnsi="Times New Roman" w:cs="Times New Roman"/>
          <w:sz w:val="28"/>
          <w:szCs w:val="28"/>
          <w:lang w:val="uk-UA"/>
        </w:rPr>
        <w:lastRenderedPageBreak/>
        <w:t>перепони в міжкультурній комунікації. Упередження в міжкультурній комунікації. Поняття упередження. Механізми формування упереджень. Типи упереджень. Виправлення упередження.</w:t>
      </w:r>
      <w:r>
        <w:rPr>
          <w:rFonts w:ascii="Times New Roman" w:hAnsi="Times New Roman" w:cs="Times New Roman"/>
          <w:sz w:val="28"/>
          <w:szCs w:val="28"/>
          <w:lang w:val="uk-UA"/>
        </w:rPr>
        <w:t xml:space="preserve"> «Мова ворожнечі» в нових медіа. Репрезантація Іншого в нових медіа (В. Маркіна). Етнокультурні стереотипи в комп՚ютерно-опосередкованій міжкультурній комунікації (Л. Гапон). </w:t>
      </w:r>
    </w:p>
    <w:p w:rsidR="00510948" w:rsidRPr="00560295" w:rsidRDefault="00510948" w:rsidP="000B1BAE">
      <w:pPr>
        <w:spacing w:before="164"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Тема 16</w:t>
      </w:r>
      <w:r w:rsidRPr="00560295">
        <w:rPr>
          <w:rFonts w:ascii="Times New Roman" w:hAnsi="Times New Roman" w:cs="Times New Roman"/>
          <w:sz w:val="28"/>
          <w:szCs w:val="28"/>
          <w:lang w:val="uk-UA"/>
        </w:rPr>
        <w:t xml:space="preserve">. Набуття міжкультурної компетенції. </w:t>
      </w:r>
    </w:p>
    <w:p w:rsidR="00560295" w:rsidRPr="00560295" w:rsidRDefault="00510948" w:rsidP="000B1BAE">
      <w:pPr>
        <w:spacing w:before="164" w:line="240" w:lineRule="auto"/>
        <w:ind w:firstLine="720"/>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Афективні, когнітивні, процесуальні аспекти міжкультурної компетенції. Мовна, комунікативна, культурна компетенція. Толерантність. Толерантність в міжкультурній комунікації. Шляхи формування толерантної особистості. </w:t>
      </w:r>
    </w:p>
    <w:p w:rsidR="00560295" w:rsidRPr="00560295" w:rsidRDefault="00560295" w:rsidP="00466012">
      <w:pPr>
        <w:spacing w:before="164"/>
        <w:ind w:firstLine="720"/>
        <w:jc w:val="both"/>
        <w:rPr>
          <w:rFonts w:ascii="Times New Roman" w:hAnsi="Times New Roman" w:cs="Times New Roman"/>
          <w:sz w:val="28"/>
          <w:szCs w:val="28"/>
          <w:lang w:val="uk-UA"/>
        </w:rPr>
      </w:pPr>
    </w:p>
    <w:p w:rsidR="00D80077" w:rsidRPr="00560295" w:rsidRDefault="00FF18B8" w:rsidP="0007753D">
      <w:pPr>
        <w:pStyle w:val="1"/>
        <w:tabs>
          <w:tab w:val="left" w:pos="3382"/>
        </w:tabs>
        <w:spacing w:before="90"/>
        <w:ind w:left="3240"/>
        <w:rPr>
          <w:b/>
          <w:sz w:val="28"/>
          <w:szCs w:val="28"/>
          <w:lang w:val="uk-UA"/>
        </w:rPr>
      </w:pPr>
      <w:r w:rsidRPr="00560295">
        <w:rPr>
          <w:b/>
          <w:sz w:val="28"/>
          <w:szCs w:val="28"/>
          <w:lang w:val="uk-UA"/>
        </w:rPr>
        <w:t>3. Структура навчальної</w:t>
      </w:r>
      <w:r w:rsidRPr="00560295">
        <w:rPr>
          <w:b/>
          <w:spacing w:val="-1"/>
          <w:sz w:val="28"/>
          <w:szCs w:val="28"/>
          <w:lang w:val="uk-UA"/>
        </w:rPr>
        <w:t xml:space="preserve"> </w:t>
      </w:r>
      <w:r w:rsidRPr="00560295">
        <w:rPr>
          <w:b/>
          <w:sz w:val="28"/>
          <w:szCs w:val="28"/>
          <w:lang w:val="uk-UA"/>
        </w:rPr>
        <w:t>дисципліни</w:t>
      </w:r>
    </w:p>
    <w:p w:rsidR="00FF18B8" w:rsidRPr="00560295" w:rsidRDefault="00FF18B8" w:rsidP="0007753D">
      <w:pPr>
        <w:spacing w:before="3" w:after="1" w:line="240" w:lineRule="auto"/>
        <w:rPr>
          <w:rFonts w:ascii="Times New Roman" w:hAnsi="Times New Roman" w:cs="Times New Roman"/>
          <w:b/>
          <w:sz w:val="28"/>
          <w:szCs w:val="28"/>
        </w:rPr>
      </w:pPr>
    </w:p>
    <w:tbl>
      <w:tblPr>
        <w:tblW w:w="96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923"/>
        <w:gridCol w:w="534"/>
        <w:gridCol w:w="693"/>
        <w:gridCol w:w="15"/>
        <w:gridCol w:w="284"/>
        <w:gridCol w:w="15"/>
        <w:gridCol w:w="518"/>
        <w:gridCol w:w="7"/>
        <w:gridCol w:w="687"/>
        <w:gridCol w:w="921"/>
        <w:gridCol w:w="6"/>
        <w:gridCol w:w="338"/>
        <w:gridCol w:w="8"/>
        <w:gridCol w:w="452"/>
        <w:gridCol w:w="620"/>
        <w:gridCol w:w="7"/>
        <w:gridCol w:w="596"/>
        <w:gridCol w:w="674"/>
      </w:tblGrid>
      <w:tr w:rsidR="00FF18B8" w:rsidRPr="00560295" w:rsidTr="00CC6EC5">
        <w:trPr>
          <w:trHeight w:val="275"/>
        </w:trPr>
        <w:tc>
          <w:tcPr>
            <w:tcW w:w="2371" w:type="dxa"/>
            <w:vMerge w:val="restart"/>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438"/>
              <w:rPr>
                <w:sz w:val="28"/>
                <w:szCs w:val="28"/>
                <w:lang w:val="uk-UA"/>
              </w:rPr>
            </w:pPr>
            <w:r w:rsidRPr="00560295">
              <w:rPr>
                <w:sz w:val="28"/>
                <w:szCs w:val="28"/>
                <w:lang w:val="uk-UA"/>
              </w:rPr>
              <w:t>Назви розділів</w:t>
            </w:r>
          </w:p>
        </w:tc>
        <w:tc>
          <w:tcPr>
            <w:tcW w:w="7298" w:type="dxa"/>
            <w:gridSpan w:val="18"/>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2733" w:right="2732"/>
              <w:jc w:val="center"/>
              <w:rPr>
                <w:sz w:val="28"/>
                <w:szCs w:val="28"/>
                <w:lang w:val="uk-UA"/>
              </w:rPr>
            </w:pPr>
            <w:r w:rsidRPr="00560295">
              <w:rPr>
                <w:sz w:val="28"/>
                <w:szCs w:val="28"/>
                <w:lang w:val="uk-UA"/>
              </w:rPr>
              <w:t>Кількість годин</w:t>
            </w:r>
          </w:p>
        </w:tc>
      </w:tr>
      <w:tr w:rsidR="00FF18B8" w:rsidRPr="00560295" w:rsidTr="00CC6EC5">
        <w:trPr>
          <w:trHeight w:val="275"/>
        </w:trPr>
        <w:tc>
          <w:tcPr>
            <w:tcW w:w="2371" w:type="dxa"/>
            <w:vMerge/>
            <w:tcBorders>
              <w:top w:val="nil"/>
              <w:left w:val="single" w:sz="4" w:space="0" w:color="000000"/>
              <w:bottom w:val="single" w:sz="4" w:space="0" w:color="000000"/>
              <w:right w:val="single" w:sz="4" w:space="0" w:color="000000"/>
            </w:tcBorders>
          </w:tcPr>
          <w:p w:rsidR="00FF18B8" w:rsidRPr="00560295" w:rsidRDefault="00FF18B8" w:rsidP="0007753D">
            <w:pPr>
              <w:spacing w:line="240" w:lineRule="auto"/>
              <w:rPr>
                <w:rFonts w:ascii="Times New Roman" w:hAnsi="Times New Roman" w:cs="Times New Roman"/>
                <w:sz w:val="28"/>
                <w:szCs w:val="28"/>
                <w:lang w:val="uk-UA"/>
              </w:rPr>
            </w:pPr>
          </w:p>
        </w:tc>
        <w:tc>
          <w:tcPr>
            <w:tcW w:w="3676" w:type="dxa"/>
            <w:gridSpan w:val="9"/>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103"/>
              <w:rPr>
                <w:sz w:val="28"/>
                <w:szCs w:val="28"/>
                <w:lang w:val="uk-UA"/>
              </w:rPr>
            </w:pPr>
            <w:r w:rsidRPr="00560295">
              <w:rPr>
                <w:sz w:val="28"/>
                <w:szCs w:val="28"/>
                <w:lang w:val="uk-UA"/>
              </w:rPr>
              <w:t>денна форма</w:t>
            </w:r>
          </w:p>
        </w:tc>
        <w:tc>
          <w:tcPr>
            <w:tcW w:w="3622" w:type="dxa"/>
            <w:gridSpan w:val="9"/>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103"/>
              <w:rPr>
                <w:sz w:val="28"/>
                <w:szCs w:val="28"/>
                <w:lang w:val="uk-UA"/>
              </w:rPr>
            </w:pPr>
            <w:r w:rsidRPr="00560295">
              <w:rPr>
                <w:sz w:val="28"/>
                <w:szCs w:val="28"/>
                <w:lang w:val="uk-UA"/>
              </w:rPr>
              <w:t>заочна форма</w:t>
            </w:r>
          </w:p>
        </w:tc>
      </w:tr>
      <w:tr w:rsidR="00FF18B8" w:rsidRPr="00560295" w:rsidTr="00CC6EC5">
        <w:trPr>
          <w:trHeight w:val="275"/>
        </w:trPr>
        <w:tc>
          <w:tcPr>
            <w:tcW w:w="2371" w:type="dxa"/>
            <w:vMerge/>
            <w:tcBorders>
              <w:top w:val="nil"/>
              <w:left w:val="single" w:sz="4" w:space="0" w:color="000000"/>
              <w:bottom w:val="single" w:sz="4" w:space="0" w:color="000000"/>
              <w:right w:val="single" w:sz="4" w:space="0" w:color="000000"/>
            </w:tcBorders>
          </w:tcPr>
          <w:p w:rsidR="00FF18B8" w:rsidRPr="00560295" w:rsidRDefault="00FF18B8" w:rsidP="0007753D">
            <w:pPr>
              <w:spacing w:line="240" w:lineRule="auto"/>
              <w:rPr>
                <w:rFonts w:ascii="Times New Roman" w:hAnsi="Times New Roman" w:cs="Times New Roman"/>
                <w:sz w:val="28"/>
                <w:szCs w:val="28"/>
                <w:lang w:val="uk-UA"/>
              </w:rPr>
            </w:pPr>
          </w:p>
        </w:tc>
        <w:tc>
          <w:tcPr>
            <w:tcW w:w="923" w:type="dxa"/>
            <w:vMerge w:val="restart"/>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26"/>
              <w:rPr>
                <w:sz w:val="28"/>
                <w:szCs w:val="28"/>
                <w:lang w:val="uk-UA"/>
              </w:rPr>
            </w:pPr>
            <w:r w:rsidRPr="00560295">
              <w:rPr>
                <w:sz w:val="28"/>
                <w:szCs w:val="28"/>
                <w:lang w:val="uk-UA"/>
              </w:rPr>
              <w:t>усього</w:t>
            </w:r>
          </w:p>
        </w:tc>
        <w:tc>
          <w:tcPr>
            <w:tcW w:w="2753" w:type="dxa"/>
            <w:gridSpan w:val="8"/>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655"/>
              <w:rPr>
                <w:sz w:val="28"/>
                <w:szCs w:val="28"/>
                <w:lang w:val="uk-UA"/>
              </w:rPr>
            </w:pPr>
            <w:r w:rsidRPr="00560295">
              <w:rPr>
                <w:sz w:val="28"/>
                <w:szCs w:val="28"/>
                <w:lang w:val="uk-UA"/>
              </w:rPr>
              <w:t>у тому числі</w:t>
            </w:r>
          </w:p>
        </w:tc>
        <w:tc>
          <w:tcPr>
            <w:tcW w:w="927" w:type="dxa"/>
            <w:gridSpan w:val="2"/>
            <w:vMerge w:val="restart"/>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24"/>
              <w:rPr>
                <w:sz w:val="28"/>
                <w:szCs w:val="28"/>
                <w:lang w:val="uk-UA"/>
              </w:rPr>
            </w:pPr>
            <w:r w:rsidRPr="00560295">
              <w:rPr>
                <w:sz w:val="28"/>
                <w:szCs w:val="28"/>
                <w:lang w:val="uk-UA"/>
              </w:rPr>
              <w:t>усього</w:t>
            </w:r>
          </w:p>
        </w:tc>
        <w:tc>
          <w:tcPr>
            <w:tcW w:w="2695" w:type="dxa"/>
            <w:gridSpan w:val="7"/>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696"/>
              <w:rPr>
                <w:sz w:val="28"/>
                <w:szCs w:val="28"/>
                <w:lang w:val="uk-UA"/>
              </w:rPr>
            </w:pPr>
            <w:r w:rsidRPr="00560295">
              <w:rPr>
                <w:sz w:val="28"/>
                <w:szCs w:val="28"/>
                <w:lang w:val="uk-UA"/>
              </w:rPr>
              <w:t>у тому числі</w:t>
            </w:r>
          </w:p>
        </w:tc>
      </w:tr>
      <w:tr w:rsidR="00FF18B8" w:rsidRPr="00560295" w:rsidTr="00CC6EC5">
        <w:trPr>
          <w:trHeight w:val="275"/>
        </w:trPr>
        <w:tc>
          <w:tcPr>
            <w:tcW w:w="2371" w:type="dxa"/>
            <w:vMerge/>
            <w:tcBorders>
              <w:top w:val="nil"/>
              <w:left w:val="single" w:sz="4" w:space="0" w:color="000000"/>
              <w:bottom w:val="single" w:sz="4" w:space="0" w:color="000000"/>
              <w:right w:val="single" w:sz="4" w:space="0" w:color="000000"/>
            </w:tcBorders>
          </w:tcPr>
          <w:p w:rsidR="00FF18B8" w:rsidRPr="00560295" w:rsidRDefault="00FF18B8" w:rsidP="0007753D">
            <w:pPr>
              <w:spacing w:line="240" w:lineRule="auto"/>
              <w:rPr>
                <w:rFonts w:ascii="Times New Roman" w:hAnsi="Times New Roman" w:cs="Times New Roman"/>
                <w:sz w:val="28"/>
                <w:szCs w:val="28"/>
                <w:lang w:val="uk-UA"/>
              </w:rPr>
            </w:pPr>
          </w:p>
        </w:tc>
        <w:tc>
          <w:tcPr>
            <w:tcW w:w="923" w:type="dxa"/>
            <w:vMerge/>
            <w:tcBorders>
              <w:top w:val="nil"/>
              <w:left w:val="single" w:sz="4" w:space="0" w:color="000000"/>
              <w:bottom w:val="single" w:sz="4" w:space="0" w:color="000000"/>
              <w:right w:val="single" w:sz="4" w:space="0" w:color="000000"/>
            </w:tcBorders>
          </w:tcPr>
          <w:p w:rsidR="00FF18B8" w:rsidRPr="00560295" w:rsidRDefault="00FF18B8" w:rsidP="0007753D">
            <w:pPr>
              <w:spacing w:line="240" w:lineRule="auto"/>
              <w:rPr>
                <w:rFonts w:ascii="Times New Roman" w:hAnsi="Times New Roman" w:cs="Times New Roman"/>
                <w:sz w:val="28"/>
                <w:szCs w:val="28"/>
                <w:lang w:val="uk-UA"/>
              </w:rPr>
            </w:pPr>
          </w:p>
        </w:tc>
        <w:tc>
          <w:tcPr>
            <w:tcW w:w="53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0"/>
              <w:jc w:val="center"/>
              <w:rPr>
                <w:sz w:val="28"/>
                <w:szCs w:val="28"/>
                <w:lang w:val="uk-UA"/>
              </w:rPr>
            </w:pPr>
            <w:r w:rsidRPr="00560295">
              <w:rPr>
                <w:sz w:val="28"/>
                <w:szCs w:val="28"/>
                <w:lang w:val="uk-UA"/>
              </w:rPr>
              <w:t>л</w:t>
            </w:r>
          </w:p>
        </w:tc>
        <w:tc>
          <w:tcPr>
            <w:tcW w:w="708"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08"/>
              <w:rPr>
                <w:sz w:val="28"/>
                <w:szCs w:val="28"/>
                <w:lang w:val="uk-UA"/>
              </w:rPr>
            </w:pPr>
            <w:r w:rsidRPr="00560295">
              <w:rPr>
                <w:sz w:val="28"/>
                <w:szCs w:val="28"/>
                <w:lang w:val="uk-UA"/>
              </w:rPr>
              <w:t>п</w:t>
            </w:r>
          </w:p>
        </w:tc>
        <w:tc>
          <w:tcPr>
            <w:tcW w:w="28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87" w:right="79"/>
              <w:jc w:val="center"/>
              <w:rPr>
                <w:sz w:val="28"/>
                <w:szCs w:val="28"/>
                <w:lang w:val="uk-UA"/>
              </w:rPr>
            </w:pPr>
            <w:r w:rsidRPr="00560295">
              <w:rPr>
                <w:sz w:val="28"/>
                <w:szCs w:val="28"/>
                <w:lang w:val="uk-UA"/>
              </w:rPr>
              <w:t>лаб.</w:t>
            </w:r>
          </w:p>
        </w:tc>
        <w:tc>
          <w:tcPr>
            <w:tcW w:w="533"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80" w:right="73"/>
              <w:jc w:val="center"/>
              <w:rPr>
                <w:sz w:val="28"/>
                <w:szCs w:val="28"/>
                <w:lang w:val="uk-UA"/>
              </w:rPr>
            </w:pPr>
            <w:r w:rsidRPr="00560295">
              <w:rPr>
                <w:sz w:val="28"/>
                <w:szCs w:val="28"/>
                <w:lang w:val="uk-UA"/>
              </w:rPr>
              <w:t>інд.</w:t>
            </w:r>
          </w:p>
        </w:tc>
        <w:tc>
          <w:tcPr>
            <w:tcW w:w="694"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19" w:right="114"/>
              <w:jc w:val="center"/>
              <w:rPr>
                <w:sz w:val="28"/>
                <w:szCs w:val="28"/>
                <w:lang w:val="uk-UA"/>
              </w:rPr>
            </w:pPr>
            <w:r w:rsidRPr="00560295">
              <w:rPr>
                <w:sz w:val="28"/>
                <w:szCs w:val="28"/>
                <w:lang w:val="uk-UA"/>
              </w:rPr>
              <w:t>с. р.</w:t>
            </w:r>
          </w:p>
        </w:tc>
        <w:tc>
          <w:tcPr>
            <w:tcW w:w="927" w:type="dxa"/>
            <w:gridSpan w:val="2"/>
            <w:vMerge/>
            <w:tcBorders>
              <w:top w:val="nil"/>
              <w:left w:val="single" w:sz="4" w:space="0" w:color="000000"/>
              <w:bottom w:val="single" w:sz="4" w:space="0" w:color="000000"/>
              <w:right w:val="single" w:sz="4" w:space="0" w:color="000000"/>
            </w:tcBorders>
          </w:tcPr>
          <w:p w:rsidR="00FF18B8" w:rsidRPr="00560295" w:rsidRDefault="00FF18B8" w:rsidP="0007753D">
            <w:pPr>
              <w:spacing w:line="240" w:lineRule="auto"/>
              <w:rPr>
                <w:rFonts w:ascii="Times New Roman" w:hAnsi="Times New Roman" w:cs="Times New Roman"/>
                <w:sz w:val="28"/>
                <w:szCs w:val="28"/>
                <w:lang w:val="uk-UA"/>
              </w:rPr>
            </w:pPr>
          </w:p>
        </w:tc>
        <w:tc>
          <w:tcPr>
            <w:tcW w:w="338"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right="1"/>
              <w:jc w:val="center"/>
              <w:rPr>
                <w:sz w:val="28"/>
                <w:szCs w:val="28"/>
                <w:lang w:val="uk-UA"/>
              </w:rPr>
            </w:pPr>
            <w:r w:rsidRPr="00560295">
              <w:rPr>
                <w:sz w:val="28"/>
                <w:szCs w:val="28"/>
                <w:lang w:val="uk-UA"/>
              </w:rPr>
              <w:t>л</w:t>
            </w:r>
          </w:p>
        </w:tc>
        <w:tc>
          <w:tcPr>
            <w:tcW w:w="46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right="159"/>
              <w:jc w:val="right"/>
              <w:rPr>
                <w:sz w:val="28"/>
                <w:szCs w:val="28"/>
                <w:lang w:val="uk-UA"/>
              </w:rPr>
            </w:pPr>
            <w:r w:rsidRPr="00560295">
              <w:rPr>
                <w:sz w:val="28"/>
                <w:szCs w:val="28"/>
                <w:lang w:val="uk-UA"/>
              </w:rPr>
              <w:t>п</w:t>
            </w:r>
          </w:p>
        </w:tc>
        <w:tc>
          <w:tcPr>
            <w:tcW w:w="6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75" w:right="81"/>
              <w:jc w:val="center"/>
              <w:rPr>
                <w:sz w:val="28"/>
                <w:szCs w:val="28"/>
                <w:lang w:val="uk-UA"/>
              </w:rPr>
            </w:pPr>
            <w:r w:rsidRPr="00560295">
              <w:rPr>
                <w:sz w:val="28"/>
                <w:szCs w:val="28"/>
                <w:lang w:val="uk-UA"/>
              </w:rPr>
              <w:t>лаб.</w:t>
            </w:r>
          </w:p>
        </w:tc>
        <w:tc>
          <w:tcPr>
            <w:tcW w:w="596"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72" w:right="80"/>
              <w:jc w:val="center"/>
              <w:rPr>
                <w:sz w:val="28"/>
                <w:szCs w:val="28"/>
                <w:lang w:val="uk-UA"/>
              </w:rPr>
            </w:pPr>
            <w:r w:rsidRPr="00560295">
              <w:rPr>
                <w:sz w:val="28"/>
                <w:szCs w:val="28"/>
                <w:lang w:val="uk-UA"/>
              </w:rPr>
              <w:t>інд.</w:t>
            </w:r>
          </w:p>
        </w:tc>
        <w:tc>
          <w:tcPr>
            <w:tcW w:w="67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02" w:right="109"/>
              <w:jc w:val="center"/>
              <w:rPr>
                <w:sz w:val="28"/>
                <w:szCs w:val="28"/>
                <w:lang w:val="uk-UA"/>
              </w:rPr>
            </w:pPr>
            <w:r w:rsidRPr="00560295">
              <w:rPr>
                <w:sz w:val="28"/>
                <w:szCs w:val="28"/>
                <w:lang w:val="uk-UA"/>
              </w:rPr>
              <w:t>с. р.</w:t>
            </w:r>
          </w:p>
        </w:tc>
      </w:tr>
      <w:tr w:rsidR="00FF18B8" w:rsidRPr="00560295" w:rsidTr="00CC6EC5">
        <w:trPr>
          <w:trHeight w:val="275"/>
        </w:trPr>
        <w:tc>
          <w:tcPr>
            <w:tcW w:w="2371"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6"/>
              <w:jc w:val="center"/>
              <w:rPr>
                <w:sz w:val="28"/>
                <w:szCs w:val="28"/>
                <w:lang w:val="uk-UA"/>
              </w:rPr>
            </w:pPr>
            <w:r w:rsidRPr="00560295">
              <w:rPr>
                <w:sz w:val="28"/>
                <w:szCs w:val="28"/>
                <w:lang w:val="uk-UA"/>
              </w:rPr>
              <w:t>1</w:t>
            </w:r>
          </w:p>
        </w:tc>
        <w:tc>
          <w:tcPr>
            <w:tcW w:w="923"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9"/>
              <w:jc w:val="center"/>
              <w:rPr>
                <w:sz w:val="28"/>
                <w:szCs w:val="28"/>
                <w:lang w:val="uk-UA"/>
              </w:rPr>
            </w:pPr>
            <w:r w:rsidRPr="00560295">
              <w:rPr>
                <w:sz w:val="28"/>
                <w:szCs w:val="28"/>
                <w:lang w:val="uk-UA"/>
              </w:rPr>
              <w:t>2</w:t>
            </w:r>
          </w:p>
        </w:tc>
        <w:tc>
          <w:tcPr>
            <w:tcW w:w="53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0"/>
              <w:jc w:val="center"/>
              <w:rPr>
                <w:sz w:val="28"/>
                <w:szCs w:val="28"/>
                <w:lang w:val="uk-UA"/>
              </w:rPr>
            </w:pPr>
            <w:r w:rsidRPr="00560295">
              <w:rPr>
                <w:sz w:val="28"/>
                <w:szCs w:val="28"/>
                <w:lang w:val="uk-UA"/>
              </w:rPr>
              <w:t>3</w:t>
            </w:r>
          </w:p>
        </w:tc>
        <w:tc>
          <w:tcPr>
            <w:tcW w:w="708"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112"/>
              <w:rPr>
                <w:sz w:val="28"/>
                <w:szCs w:val="28"/>
                <w:lang w:val="uk-UA"/>
              </w:rPr>
            </w:pPr>
            <w:r w:rsidRPr="00560295">
              <w:rPr>
                <w:sz w:val="28"/>
                <w:szCs w:val="28"/>
                <w:lang w:val="uk-UA"/>
              </w:rPr>
              <w:t>4</w:t>
            </w:r>
          </w:p>
        </w:tc>
        <w:tc>
          <w:tcPr>
            <w:tcW w:w="28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8"/>
              <w:jc w:val="center"/>
              <w:rPr>
                <w:sz w:val="28"/>
                <w:szCs w:val="28"/>
                <w:lang w:val="uk-UA"/>
              </w:rPr>
            </w:pPr>
            <w:r w:rsidRPr="00560295">
              <w:rPr>
                <w:sz w:val="28"/>
                <w:szCs w:val="28"/>
                <w:lang w:val="uk-UA"/>
              </w:rPr>
              <w:t>5</w:t>
            </w:r>
          </w:p>
        </w:tc>
        <w:tc>
          <w:tcPr>
            <w:tcW w:w="533"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7"/>
              <w:jc w:val="center"/>
              <w:rPr>
                <w:sz w:val="28"/>
                <w:szCs w:val="28"/>
                <w:lang w:val="uk-UA"/>
              </w:rPr>
            </w:pPr>
            <w:r w:rsidRPr="00560295">
              <w:rPr>
                <w:sz w:val="28"/>
                <w:szCs w:val="28"/>
                <w:lang w:val="uk-UA"/>
              </w:rPr>
              <w:t>6</w:t>
            </w:r>
          </w:p>
        </w:tc>
        <w:tc>
          <w:tcPr>
            <w:tcW w:w="694"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3"/>
              <w:jc w:val="center"/>
              <w:rPr>
                <w:sz w:val="28"/>
                <w:szCs w:val="28"/>
                <w:lang w:val="uk-UA"/>
              </w:rPr>
            </w:pPr>
            <w:r w:rsidRPr="00560295">
              <w:rPr>
                <w:sz w:val="28"/>
                <w:szCs w:val="28"/>
                <w:lang w:val="uk-UA"/>
              </w:rPr>
              <w:t>7</w:t>
            </w:r>
          </w:p>
        </w:tc>
        <w:tc>
          <w:tcPr>
            <w:tcW w:w="9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2"/>
              <w:jc w:val="center"/>
              <w:rPr>
                <w:sz w:val="28"/>
                <w:szCs w:val="28"/>
                <w:lang w:val="uk-UA"/>
              </w:rPr>
            </w:pPr>
            <w:r w:rsidRPr="00560295">
              <w:rPr>
                <w:sz w:val="28"/>
                <w:szCs w:val="28"/>
                <w:lang w:val="uk-UA"/>
              </w:rPr>
              <w:t>8</w:t>
            </w:r>
          </w:p>
        </w:tc>
        <w:tc>
          <w:tcPr>
            <w:tcW w:w="338"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jc w:val="center"/>
              <w:rPr>
                <w:sz w:val="28"/>
                <w:szCs w:val="28"/>
                <w:lang w:val="uk-UA"/>
              </w:rPr>
            </w:pPr>
            <w:r w:rsidRPr="00560295">
              <w:rPr>
                <w:sz w:val="28"/>
                <w:szCs w:val="28"/>
                <w:lang w:val="uk-UA"/>
              </w:rPr>
              <w:t>9</w:t>
            </w:r>
          </w:p>
        </w:tc>
        <w:tc>
          <w:tcPr>
            <w:tcW w:w="46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right="102"/>
              <w:jc w:val="right"/>
              <w:rPr>
                <w:sz w:val="28"/>
                <w:szCs w:val="28"/>
                <w:lang w:val="uk-UA"/>
              </w:rPr>
            </w:pPr>
            <w:r w:rsidRPr="00560295">
              <w:rPr>
                <w:sz w:val="28"/>
                <w:szCs w:val="28"/>
                <w:lang w:val="uk-UA"/>
              </w:rPr>
              <w:t>10</w:t>
            </w:r>
          </w:p>
        </w:tc>
        <w:tc>
          <w:tcPr>
            <w:tcW w:w="6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77" w:right="81"/>
              <w:jc w:val="center"/>
              <w:rPr>
                <w:sz w:val="28"/>
                <w:szCs w:val="28"/>
                <w:lang w:val="uk-UA"/>
              </w:rPr>
            </w:pPr>
            <w:r w:rsidRPr="00560295">
              <w:rPr>
                <w:sz w:val="28"/>
                <w:szCs w:val="28"/>
                <w:lang w:val="uk-UA"/>
              </w:rPr>
              <w:t>11</w:t>
            </w:r>
          </w:p>
        </w:tc>
        <w:tc>
          <w:tcPr>
            <w:tcW w:w="596"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72" w:right="80"/>
              <w:jc w:val="center"/>
              <w:rPr>
                <w:sz w:val="28"/>
                <w:szCs w:val="28"/>
                <w:lang w:val="uk-UA"/>
              </w:rPr>
            </w:pPr>
            <w:r w:rsidRPr="00560295">
              <w:rPr>
                <w:sz w:val="28"/>
                <w:szCs w:val="28"/>
                <w:lang w:val="uk-UA"/>
              </w:rPr>
              <w:t>12</w:t>
            </w:r>
          </w:p>
        </w:tc>
        <w:tc>
          <w:tcPr>
            <w:tcW w:w="67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ind w:left="99" w:right="109"/>
              <w:jc w:val="center"/>
              <w:rPr>
                <w:sz w:val="28"/>
                <w:szCs w:val="28"/>
                <w:lang w:val="uk-UA"/>
              </w:rPr>
            </w:pPr>
            <w:r w:rsidRPr="00560295">
              <w:rPr>
                <w:sz w:val="28"/>
                <w:szCs w:val="28"/>
                <w:lang w:val="uk-UA"/>
              </w:rPr>
              <w:t>13</w:t>
            </w:r>
          </w:p>
        </w:tc>
      </w:tr>
      <w:tr w:rsidR="00FF18B8" w:rsidRPr="00560295" w:rsidTr="00CC6EC5">
        <w:trPr>
          <w:trHeight w:val="278"/>
        </w:trPr>
        <w:tc>
          <w:tcPr>
            <w:tcW w:w="9669" w:type="dxa"/>
            <w:gridSpan w:val="19"/>
            <w:tcBorders>
              <w:top w:val="single" w:sz="4" w:space="0" w:color="000000"/>
              <w:left w:val="single" w:sz="4" w:space="0" w:color="000000"/>
              <w:bottom w:val="single" w:sz="4" w:space="0" w:color="000000"/>
              <w:right w:val="single" w:sz="4" w:space="0" w:color="000000"/>
            </w:tcBorders>
          </w:tcPr>
          <w:p w:rsidR="00A208E0" w:rsidRPr="00560295" w:rsidRDefault="00FF18B8" w:rsidP="0007753D">
            <w:pPr>
              <w:pStyle w:val="TableParagraph"/>
              <w:ind w:right="3941"/>
              <w:jc w:val="both"/>
              <w:rPr>
                <w:sz w:val="28"/>
                <w:szCs w:val="28"/>
                <w:lang w:val="uk-UA"/>
              </w:rPr>
            </w:pPr>
            <w:r w:rsidRPr="00560295">
              <w:rPr>
                <w:b/>
                <w:sz w:val="28"/>
                <w:szCs w:val="28"/>
                <w:lang w:val="uk-UA"/>
              </w:rPr>
              <w:t>Розділ 1.</w:t>
            </w:r>
            <w:r w:rsidRPr="00560295">
              <w:rPr>
                <w:sz w:val="28"/>
                <w:szCs w:val="28"/>
                <w:lang w:val="uk-UA"/>
              </w:rPr>
              <w:t xml:space="preserve"> </w:t>
            </w:r>
            <w:r w:rsidR="0007753D" w:rsidRPr="00560295">
              <w:rPr>
                <w:sz w:val="28"/>
                <w:szCs w:val="28"/>
                <w:lang w:val="uk-UA"/>
              </w:rPr>
              <w:t xml:space="preserve">Вступ до міжкультурної </w:t>
            </w:r>
            <w:r w:rsidR="00CF42A5">
              <w:rPr>
                <w:sz w:val="28"/>
                <w:szCs w:val="28"/>
                <w:lang w:val="uk-UA"/>
              </w:rPr>
              <w:t xml:space="preserve">комунікації в </w:t>
            </w:r>
            <w:r w:rsidR="00A208E0" w:rsidRPr="00560295">
              <w:rPr>
                <w:sz w:val="28"/>
                <w:szCs w:val="28"/>
                <w:lang w:val="uk-UA"/>
              </w:rPr>
              <w:t xml:space="preserve">нових медіа як університетської дисципліни. </w:t>
            </w:r>
          </w:p>
        </w:tc>
      </w:tr>
      <w:tr w:rsidR="00CC6EC5" w:rsidRPr="00560295" w:rsidTr="00CC6EC5">
        <w:trPr>
          <w:trHeight w:val="276"/>
        </w:trPr>
        <w:tc>
          <w:tcPr>
            <w:tcW w:w="2371" w:type="dxa"/>
            <w:tcBorders>
              <w:top w:val="single" w:sz="4" w:space="0" w:color="000000"/>
              <w:left w:val="single" w:sz="4" w:space="0" w:color="000000"/>
              <w:bottom w:val="single" w:sz="4" w:space="0" w:color="000000"/>
              <w:right w:val="single" w:sz="4" w:space="0" w:color="000000"/>
            </w:tcBorders>
          </w:tcPr>
          <w:p w:rsidR="00FF18B8" w:rsidRPr="00560295" w:rsidRDefault="00FF18B8" w:rsidP="007975F3">
            <w:pPr>
              <w:pStyle w:val="TableParagraph"/>
              <w:ind w:right="215"/>
              <w:rPr>
                <w:sz w:val="28"/>
                <w:szCs w:val="28"/>
                <w:lang w:val="uk-UA"/>
              </w:rPr>
            </w:pPr>
            <w:r w:rsidRPr="00560295">
              <w:rPr>
                <w:sz w:val="28"/>
                <w:szCs w:val="28"/>
                <w:lang w:val="uk-UA"/>
              </w:rPr>
              <w:t>Разом за розділом 1</w:t>
            </w:r>
          </w:p>
        </w:tc>
        <w:tc>
          <w:tcPr>
            <w:tcW w:w="923"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jc w:val="center"/>
              <w:rPr>
                <w:sz w:val="28"/>
                <w:szCs w:val="28"/>
                <w:lang w:val="uk-UA"/>
              </w:rPr>
            </w:pPr>
          </w:p>
        </w:tc>
        <w:tc>
          <w:tcPr>
            <w:tcW w:w="534" w:type="dxa"/>
            <w:tcBorders>
              <w:top w:val="single" w:sz="4" w:space="0" w:color="000000"/>
              <w:left w:val="single" w:sz="4" w:space="0" w:color="000000"/>
              <w:bottom w:val="single" w:sz="4" w:space="0" w:color="000000"/>
              <w:right w:val="single" w:sz="4" w:space="0" w:color="000000"/>
            </w:tcBorders>
          </w:tcPr>
          <w:p w:rsidR="00FF18B8" w:rsidRPr="00B644B3" w:rsidRDefault="00FF18B8" w:rsidP="0007753D">
            <w:pPr>
              <w:pStyle w:val="TableParagraph"/>
              <w:jc w:val="center"/>
              <w:rPr>
                <w:sz w:val="28"/>
                <w:szCs w:val="28"/>
              </w:rPr>
            </w:pPr>
          </w:p>
        </w:tc>
        <w:tc>
          <w:tcPr>
            <w:tcW w:w="708" w:type="dxa"/>
            <w:gridSpan w:val="2"/>
            <w:tcBorders>
              <w:top w:val="single" w:sz="4" w:space="0" w:color="000000"/>
              <w:left w:val="single" w:sz="4" w:space="0" w:color="000000"/>
              <w:bottom w:val="single" w:sz="4" w:space="0" w:color="000000"/>
              <w:right w:val="single" w:sz="4" w:space="0" w:color="000000"/>
            </w:tcBorders>
          </w:tcPr>
          <w:p w:rsidR="00FF18B8" w:rsidRPr="00B644B3" w:rsidRDefault="00FF18B8" w:rsidP="0007753D">
            <w:pPr>
              <w:pStyle w:val="TableParagraph"/>
              <w:jc w:val="center"/>
              <w:rPr>
                <w:sz w:val="28"/>
                <w:szCs w:val="28"/>
              </w:rPr>
            </w:pPr>
          </w:p>
        </w:tc>
        <w:tc>
          <w:tcPr>
            <w:tcW w:w="284"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533"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694" w:type="dxa"/>
            <w:gridSpan w:val="2"/>
            <w:tcBorders>
              <w:top w:val="single" w:sz="4" w:space="0" w:color="000000"/>
              <w:left w:val="single" w:sz="4" w:space="0" w:color="000000"/>
              <w:bottom w:val="single" w:sz="4" w:space="0" w:color="000000"/>
              <w:right w:val="single" w:sz="4" w:space="0" w:color="000000"/>
            </w:tcBorders>
          </w:tcPr>
          <w:p w:rsidR="00FF18B8" w:rsidRPr="00B644B3" w:rsidRDefault="00FF18B8" w:rsidP="00B644B3">
            <w:pPr>
              <w:pStyle w:val="TableParagraph"/>
              <w:rPr>
                <w:sz w:val="28"/>
                <w:szCs w:val="28"/>
              </w:rPr>
            </w:pPr>
          </w:p>
        </w:tc>
        <w:tc>
          <w:tcPr>
            <w:tcW w:w="9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338" w:type="dxa"/>
            <w:tcBorders>
              <w:top w:val="single" w:sz="4" w:space="0" w:color="000000"/>
              <w:left w:val="single" w:sz="4" w:space="0" w:color="000000"/>
              <w:bottom w:val="single" w:sz="4" w:space="0" w:color="000000"/>
              <w:right w:val="single" w:sz="4" w:space="0" w:color="000000"/>
            </w:tcBorders>
          </w:tcPr>
          <w:p w:rsidR="00FF18B8" w:rsidRPr="0067741A" w:rsidRDefault="00B644B3" w:rsidP="0007753D">
            <w:pPr>
              <w:pStyle w:val="TableParagraph"/>
              <w:rPr>
                <w:sz w:val="28"/>
                <w:szCs w:val="28"/>
              </w:rPr>
            </w:pPr>
            <w:r>
              <w:rPr>
                <w:sz w:val="28"/>
                <w:szCs w:val="28"/>
              </w:rPr>
              <w:t xml:space="preserve"> </w:t>
            </w:r>
            <w:r w:rsidR="0067741A">
              <w:rPr>
                <w:sz w:val="28"/>
                <w:szCs w:val="28"/>
              </w:rPr>
              <w:t>2</w:t>
            </w:r>
          </w:p>
        </w:tc>
        <w:tc>
          <w:tcPr>
            <w:tcW w:w="460" w:type="dxa"/>
            <w:gridSpan w:val="2"/>
            <w:tcBorders>
              <w:top w:val="single" w:sz="4" w:space="0" w:color="000000"/>
              <w:left w:val="single" w:sz="4" w:space="0" w:color="000000"/>
              <w:bottom w:val="single" w:sz="4" w:space="0" w:color="000000"/>
              <w:right w:val="single" w:sz="4" w:space="0" w:color="000000"/>
            </w:tcBorders>
          </w:tcPr>
          <w:p w:rsidR="00FF18B8" w:rsidRPr="0067741A" w:rsidRDefault="00B644B3" w:rsidP="0007753D">
            <w:pPr>
              <w:pStyle w:val="TableParagraph"/>
              <w:rPr>
                <w:sz w:val="28"/>
                <w:szCs w:val="28"/>
              </w:rPr>
            </w:pPr>
            <w:r>
              <w:rPr>
                <w:sz w:val="28"/>
                <w:szCs w:val="28"/>
              </w:rPr>
              <w:t xml:space="preserve"> </w:t>
            </w:r>
            <w:r w:rsidR="0067741A">
              <w:rPr>
                <w:sz w:val="28"/>
                <w:szCs w:val="28"/>
              </w:rPr>
              <w:t>2</w:t>
            </w:r>
          </w:p>
        </w:tc>
        <w:tc>
          <w:tcPr>
            <w:tcW w:w="6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596"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674" w:type="dxa"/>
            <w:tcBorders>
              <w:top w:val="single" w:sz="4" w:space="0" w:color="000000"/>
              <w:left w:val="single" w:sz="4" w:space="0" w:color="000000"/>
              <w:bottom w:val="single" w:sz="4" w:space="0" w:color="000000"/>
              <w:right w:val="single" w:sz="4" w:space="0" w:color="000000"/>
            </w:tcBorders>
          </w:tcPr>
          <w:p w:rsidR="00FF18B8" w:rsidRPr="0067741A" w:rsidRDefault="00B644B3" w:rsidP="00B644B3">
            <w:pPr>
              <w:pStyle w:val="TableParagraph"/>
              <w:rPr>
                <w:sz w:val="28"/>
                <w:szCs w:val="28"/>
              </w:rPr>
            </w:pPr>
            <w:r>
              <w:rPr>
                <w:sz w:val="28"/>
                <w:szCs w:val="28"/>
              </w:rPr>
              <w:t xml:space="preserve">  </w:t>
            </w:r>
            <w:r w:rsidR="0067741A">
              <w:rPr>
                <w:sz w:val="28"/>
                <w:szCs w:val="28"/>
              </w:rPr>
              <w:t>20</w:t>
            </w:r>
          </w:p>
        </w:tc>
      </w:tr>
      <w:tr w:rsidR="00FF18B8" w:rsidRPr="00560295" w:rsidTr="00CC6EC5">
        <w:trPr>
          <w:trHeight w:val="275"/>
        </w:trPr>
        <w:tc>
          <w:tcPr>
            <w:tcW w:w="9669" w:type="dxa"/>
            <w:gridSpan w:val="19"/>
            <w:tcBorders>
              <w:top w:val="single" w:sz="4" w:space="0" w:color="000000"/>
              <w:left w:val="single" w:sz="4" w:space="0" w:color="000000"/>
              <w:bottom w:val="single" w:sz="4" w:space="0" w:color="000000"/>
              <w:right w:val="single" w:sz="4" w:space="0" w:color="000000"/>
            </w:tcBorders>
          </w:tcPr>
          <w:p w:rsidR="00A208E0" w:rsidRPr="00560295" w:rsidRDefault="00A208E0" w:rsidP="00B644B3">
            <w:pPr>
              <w:spacing w:before="164" w:line="240" w:lineRule="auto"/>
              <w:rPr>
                <w:rFonts w:ascii="Times New Roman" w:hAnsi="Times New Roman" w:cs="Times New Roman"/>
                <w:sz w:val="28"/>
                <w:szCs w:val="28"/>
                <w:lang w:val="uk-UA"/>
              </w:rPr>
            </w:pPr>
            <w:r w:rsidRPr="00560295">
              <w:rPr>
                <w:rFonts w:ascii="Times New Roman" w:hAnsi="Times New Roman" w:cs="Times New Roman"/>
                <w:b/>
                <w:sz w:val="28"/>
                <w:szCs w:val="28"/>
                <w:lang w:val="uk-UA"/>
              </w:rPr>
              <w:t>Розділ 2.</w:t>
            </w:r>
            <w:r w:rsidRPr="00560295">
              <w:rPr>
                <w:rFonts w:ascii="Times New Roman" w:hAnsi="Times New Roman" w:cs="Times New Roman"/>
                <w:sz w:val="28"/>
                <w:szCs w:val="28"/>
                <w:lang w:val="uk-UA"/>
              </w:rPr>
              <w:t xml:space="preserve">  Культура та особистість в міжкультурній комунікації.</w:t>
            </w:r>
          </w:p>
        </w:tc>
      </w:tr>
      <w:tr w:rsidR="00CC6EC5" w:rsidRPr="00560295" w:rsidTr="00CC6EC5">
        <w:trPr>
          <w:trHeight w:val="681"/>
        </w:trPr>
        <w:tc>
          <w:tcPr>
            <w:tcW w:w="2371" w:type="dxa"/>
            <w:tcBorders>
              <w:top w:val="single" w:sz="4" w:space="0" w:color="000000"/>
              <w:left w:val="single" w:sz="4" w:space="0" w:color="000000"/>
              <w:bottom w:val="single" w:sz="4" w:space="0" w:color="000000"/>
              <w:right w:val="single" w:sz="4" w:space="0" w:color="000000"/>
            </w:tcBorders>
          </w:tcPr>
          <w:p w:rsidR="00FF18B8" w:rsidRPr="00560295" w:rsidRDefault="00FF18B8" w:rsidP="007975F3">
            <w:pPr>
              <w:pStyle w:val="TableParagraph"/>
              <w:ind w:right="215"/>
              <w:rPr>
                <w:sz w:val="28"/>
                <w:szCs w:val="28"/>
                <w:lang w:val="uk-UA"/>
              </w:rPr>
            </w:pPr>
            <w:r w:rsidRPr="00560295">
              <w:rPr>
                <w:sz w:val="28"/>
                <w:szCs w:val="28"/>
                <w:lang w:val="uk-UA"/>
              </w:rPr>
              <w:t>Разом за розділом 2</w:t>
            </w:r>
          </w:p>
        </w:tc>
        <w:tc>
          <w:tcPr>
            <w:tcW w:w="923"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534" w:type="dxa"/>
            <w:tcBorders>
              <w:top w:val="single" w:sz="4" w:space="0" w:color="000000"/>
              <w:left w:val="single" w:sz="4" w:space="0" w:color="000000"/>
              <w:bottom w:val="single" w:sz="4" w:space="0" w:color="000000"/>
              <w:right w:val="single" w:sz="4" w:space="0" w:color="000000"/>
            </w:tcBorders>
          </w:tcPr>
          <w:p w:rsidR="00FF18B8" w:rsidRPr="00B644B3" w:rsidRDefault="00FF18B8" w:rsidP="0007753D">
            <w:pPr>
              <w:pStyle w:val="TableParagraph"/>
              <w:jc w:val="center"/>
              <w:rPr>
                <w:sz w:val="28"/>
                <w:szCs w:val="28"/>
              </w:rPr>
            </w:pPr>
          </w:p>
        </w:tc>
        <w:tc>
          <w:tcPr>
            <w:tcW w:w="708" w:type="dxa"/>
            <w:gridSpan w:val="2"/>
            <w:tcBorders>
              <w:top w:val="single" w:sz="4" w:space="0" w:color="000000"/>
              <w:left w:val="single" w:sz="4" w:space="0" w:color="000000"/>
              <w:bottom w:val="single" w:sz="4" w:space="0" w:color="000000"/>
              <w:right w:val="single" w:sz="4" w:space="0" w:color="000000"/>
            </w:tcBorders>
          </w:tcPr>
          <w:p w:rsidR="00FF18B8" w:rsidRPr="00B644B3" w:rsidRDefault="00FF18B8" w:rsidP="0007753D">
            <w:pPr>
              <w:pStyle w:val="TableParagraph"/>
              <w:jc w:val="center"/>
              <w:rPr>
                <w:sz w:val="28"/>
                <w:szCs w:val="28"/>
              </w:rPr>
            </w:pPr>
          </w:p>
        </w:tc>
        <w:tc>
          <w:tcPr>
            <w:tcW w:w="299"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518"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694" w:type="dxa"/>
            <w:gridSpan w:val="2"/>
            <w:tcBorders>
              <w:top w:val="single" w:sz="4" w:space="0" w:color="000000"/>
              <w:left w:val="single" w:sz="4" w:space="0" w:color="000000"/>
              <w:bottom w:val="single" w:sz="4" w:space="0" w:color="000000"/>
              <w:right w:val="single" w:sz="4" w:space="0" w:color="000000"/>
            </w:tcBorders>
          </w:tcPr>
          <w:p w:rsidR="00FF18B8" w:rsidRPr="0067741A" w:rsidRDefault="00FF18B8" w:rsidP="0054163C">
            <w:pPr>
              <w:pStyle w:val="TableParagraph"/>
              <w:jc w:val="center"/>
              <w:rPr>
                <w:sz w:val="28"/>
                <w:szCs w:val="28"/>
              </w:rPr>
            </w:pPr>
          </w:p>
        </w:tc>
        <w:tc>
          <w:tcPr>
            <w:tcW w:w="9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338" w:type="dxa"/>
            <w:tcBorders>
              <w:top w:val="single" w:sz="4" w:space="0" w:color="000000"/>
              <w:left w:val="single" w:sz="4" w:space="0" w:color="000000"/>
              <w:bottom w:val="single" w:sz="4" w:space="0" w:color="000000"/>
              <w:right w:val="single" w:sz="4" w:space="0" w:color="000000"/>
            </w:tcBorders>
          </w:tcPr>
          <w:p w:rsidR="00FF18B8" w:rsidRPr="0067741A" w:rsidRDefault="00B644B3" w:rsidP="0007753D">
            <w:pPr>
              <w:pStyle w:val="TableParagraph"/>
              <w:rPr>
                <w:sz w:val="28"/>
                <w:szCs w:val="28"/>
              </w:rPr>
            </w:pPr>
            <w:r>
              <w:rPr>
                <w:sz w:val="28"/>
                <w:szCs w:val="28"/>
              </w:rPr>
              <w:t xml:space="preserve"> </w:t>
            </w:r>
            <w:r w:rsidR="0067741A">
              <w:rPr>
                <w:sz w:val="28"/>
                <w:szCs w:val="28"/>
              </w:rPr>
              <w:t>2</w:t>
            </w:r>
          </w:p>
        </w:tc>
        <w:tc>
          <w:tcPr>
            <w:tcW w:w="460" w:type="dxa"/>
            <w:gridSpan w:val="2"/>
            <w:tcBorders>
              <w:top w:val="single" w:sz="4" w:space="0" w:color="000000"/>
              <w:left w:val="single" w:sz="4" w:space="0" w:color="000000"/>
              <w:bottom w:val="single" w:sz="4" w:space="0" w:color="000000"/>
              <w:right w:val="single" w:sz="4" w:space="0" w:color="000000"/>
            </w:tcBorders>
          </w:tcPr>
          <w:p w:rsidR="00FF18B8" w:rsidRPr="0067741A" w:rsidRDefault="00B644B3" w:rsidP="0007753D">
            <w:pPr>
              <w:pStyle w:val="TableParagraph"/>
              <w:rPr>
                <w:sz w:val="28"/>
                <w:szCs w:val="28"/>
              </w:rPr>
            </w:pPr>
            <w:r>
              <w:rPr>
                <w:sz w:val="28"/>
                <w:szCs w:val="28"/>
              </w:rPr>
              <w:t xml:space="preserve"> </w:t>
            </w:r>
            <w:r w:rsidR="0067741A">
              <w:rPr>
                <w:sz w:val="28"/>
                <w:szCs w:val="28"/>
              </w:rPr>
              <w:t>2</w:t>
            </w:r>
          </w:p>
        </w:tc>
        <w:tc>
          <w:tcPr>
            <w:tcW w:w="627"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596" w:type="dxa"/>
            <w:tcBorders>
              <w:top w:val="single" w:sz="4" w:space="0" w:color="000000"/>
              <w:left w:val="single" w:sz="4" w:space="0" w:color="000000"/>
              <w:bottom w:val="single" w:sz="4" w:space="0" w:color="000000"/>
              <w:right w:val="single" w:sz="4" w:space="0" w:color="000000"/>
            </w:tcBorders>
          </w:tcPr>
          <w:p w:rsidR="00FF18B8" w:rsidRPr="00560295" w:rsidRDefault="00FF18B8" w:rsidP="0007753D">
            <w:pPr>
              <w:pStyle w:val="TableParagraph"/>
              <w:rPr>
                <w:sz w:val="28"/>
                <w:szCs w:val="28"/>
                <w:lang w:val="uk-UA"/>
              </w:rPr>
            </w:pPr>
          </w:p>
        </w:tc>
        <w:tc>
          <w:tcPr>
            <w:tcW w:w="674" w:type="dxa"/>
            <w:tcBorders>
              <w:top w:val="single" w:sz="4" w:space="0" w:color="000000"/>
              <w:left w:val="single" w:sz="4" w:space="0" w:color="000000"/>
              <w:bottom w:val="single" w:sz="4" w:space="0" w:color="000000"/>
              <w:right w:val="single" w:sz="4" w:space="0" w:color="000000"/>
            </w:tcBorders>
          </w:tcPr>
          <w:p w:rsidR="00FF18B8" w:rsidRPr="0067741A" w:rsidRDefault="00B644B3" w:rsidP="00B644B3">
            <w:pPr>
              <w:pStyle w:val="TableParagraph"/>
              <w:rPr>
                <w:sz w:val="28"/>
                <w:szCs w:val="28"/>
              </w:rPr>
            </w:pPr>
            <w:r>
              <w:rPr>
                <w:sz w:val="28"/>
                <w:szCs w:val="28"/>
              </w:rPr>
              <w:t xml:space="preserve">  6</w:t>
            </w:r>
            <w:r w:rsidR="0067741A">
              <w:rPr>
                <w:sz w:val="28"/>
                <w:szCs w:val="28"/>
              </w:rPr>
              <w:t>0</w:t>
            </w:r>
          </w:p>
        </w:tc>
      </w:tr>
      <w:tr w:rsidR="00D80077" w:rsidRPr="00560295" w:rsidTr="00CC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8"/>
        </w:trPr>
        <w:tc>
          <w:tcPr>
            <w:tcW w:w="9669" w:type="dxa"/>
            <w:gridSpan w:val="19"/>
            <w:tcBorders>
              <w:top w:val="nil"/>
            </w:tcBorders>
          </w:tcPr>
          <w:p w:rsidR="00D80077" w:rsidRPr="00560295" w:rsidRDefault="00D80077" w:rsidP="00B644B3">
            <w:pPr>
              <w:spacing w:before="164" w:line="240" w:lineRule="auto"/>
              <w:rPr>
                <w:rFonts w:ascii="Times New Roman" w:hAnsi="Times New Roman" w:cs="Times New Roman"/>
                <w:sz w:val="28"/>
                <w:szCs w:val="28"/>
                <w:lang w:val="uk-UA"/>
              </w:rPr>
            </w:pPr>
            <w:r w:rsidRPr="00560295">
              <w:rPr>
                <w:rFonts w:ascii="Times New Roman" w:hAnsi="Times New Roman" w:cs="Times New Roman"/>
                <w:b/>
                <w:sz w:val="28"/>
                <w:szCs w:val="28"/>
                <w:lang w:val="uk-UA"/>
              </w:rPr>
              <w:t>Розділ 3.</w:t>
            </w:r>
            <w:r w:rsidRPr="00560295">
              <w:rPr>
                <w:rFonts w:ascii="Times New Roman" w:hAnsi="Times New Roman" w:cs="Times New Roman"/>
                <w:sz w:val="28"/>
                <w:szCs w:val="28"/>
                <w:lang w:val="uk-UA"/>
              </w:rPr>
              <w:t xml:space="preserve"> Перепони ефективній міжкультурній комунікації та шляхи їхнього подолання</w:t>
            </w:r>
          </w:p>
        </w:tc>
      </w:tr>
      <w:tr w:rsidR="00D80077" w:rsidRPr="00560295" w:rsidTr="00CC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2371" w:type="dxa"/>
          </w:tcPr>
          <w:p w:rsidR="0007753D" w:rsidRPr="00560295" w:rsidRDefault="0007753D" w:rsidP="00CC6EC5">
            <w:pPr>
              <w:spacing w:after="0" w:line="240" w:lineRule="auto"/>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Разом за </w:t>
            </w:r>
          </w:p>
          <w:p w:rsidR="00D80077" w:rsidRPr="00560295" w:rsidRDefault="0007753D" w:rsidP="00CC6EC5">
            <w:pPr>
              <w:spacing w:after="0" w:line="240" w:lineRule="auto"/>
              <w:rPr>
                <w:rFonts w:ascii="Times New Roman" w:hAnsi="Times New Roman" w:cs="Times New Roman"/>
                <w:sz w:val="28"/>
                <w:szCs w:val="28"/>
                <w:lang w:val="uk-UA"/>
              </w:rPr>
            </w:pPr>
            <w:r w:rsidRPr="00560295">
              <w:rPr>
                <w:rFonts w:ascii="Times New Roman" w:hAnsi="Times New Roman" w:cs="Times New Roman"/>
                <w:sz w:val="28"/>
                <w:szCs w:val="28"/>
                <w:lang w:val="uk-UA"/>
              </w:rPr>
              <w:t>розділом 3</w:t>
            </w:r>
          </w:p>
        </w:tc>
        <w:tc>
          <w:tcPr>
            <w:tcW w:w="923" w:type="dxa"/>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534" w:type="dxa"/>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693" w:type="dxa"/>
          </w:tcPr>
          <w:p w:rsidR="00D80077" w:rsidRPr="00B644B3" w:rsidRDefault="00D80077" w:rsidP="0054163C">
            <w:pPr>
              <w:spacing w:line="240" w:lineRule="auto"/>
              <w:jc w:val="center"/>
              <w:rPr>
                <w:rFonts w:ascii="Times New Roman" w:hAnsi="Times New Roman" w:cs="Times New Roman"/>
                <w:sz w:val="28"/>
                <w:szCs w:val="28"/>
                <w:lang w:val="en-US"/>
              </w:rPr>
            </w:pPr>
          </w:p>
        </w:tc>
        <w:tc>
          <w:tcPr>
            <w:tcW w:w="299" w:type="dxa"/>
            <w:gridSpan w:val="2"/>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540" w:type="dxa"/>
            <w:gridSpan w:val="3"/>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687" w:type="dxa"/>
          </w:tcPr>
          <w:p w:rsidR="00D80077" w:rsidRPr="0067741A" w:rsidRDefault="00D80077" w:rsidP="00733141">
            <w:pPr>
              <w:spacing w:line="240" w:lineRule="auto"/>
              <w:rPr>
                <w:rFonts w:ascii="Times New Roman" w:hAnsi="Times New Roman" w:cs="Times New Roman"/>
                <w:sz w:val="28"/>
                <w:szCs w:val="28"/>
                <w:lang w:val="en-US"/>
              </w:rPr>
            </w:pPr>
          </w:p>
        </w:tc>
        <w:tc>
          <w:tcPr>
            <w:tcW w:w="921" w:type="dxa"/>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352" w:type="dxa"/>
            <w:gridSpan w:val="3"/>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452" w:type="dxa"/>
          </w:tcPr>
          <w:p w:rsidR="00D80077" w:rsidRPr="0067741A" w:rsidRDefault="0067741A" w:rsidP="0007753D">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620" w:type="dxa"/>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603" w:type="dxa"/>
            <w:gridSpan w:val="2"/>
          </w:tcPr>
          <w:p w:rsidR="00D80077" w:rsidRPr="00560295" w:rsidRDefault="00D80077" w:rsidP="0007753D">
            <w:pPr>
              <w:spacing w:line="240" w:lineRule="auto"/>
              <w:jc w:val="center"/>
              <w:rPr>
                <w:rFonts w:ascii="Times New Roman" w:hAnsi="Times New Roman" w:cs="Times New Roman"/>
                <w:sz w:val="28"/>
                <w:szCs w:val="28"/>
                <w:lang w:val="uk-UA"/>
              </w:rPr>
            </w:pPr>
          </w:p>
        </w:tc>
        <w:tc>
          <w:tcPr>
            <w:tcW w:w="674" w:type="dxa"/>
          </w:tcPr>
          <w:p w:rsidR="00D80077" w:rsidRPr="0067741A" w:rsidRDefault="0067741A" w:rsidP="00B644B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D80077" w:rsidRPr="00560295" w:rsidTr="00CC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35"/>
        </w:trPr>
        <w:tc>
          <w:tcPr>
            <w:tcW w:w="2371" w:type="dxa"/>
          </w:tcPr>
          <w:p w:rsidR="00D80077" w:rsidRPr="00560295" w:rsidRDefault="00CC6EC5" w:rsidP="00CC6EC5">
            <w:pPr>
              <w:spacing w:line="240" w:lineRule="auto"/>
              <w:rPr>
                <w:rFonts w:ascii="Times New Roman" w:hAnsi="Times New Roman" w:cs="Times New Roman"/>
                <w:b/>
                <w:sz w:val="28"/>
                <w:szCs w:val="28"/>
                <w:lang w:val="uk-UA"/>
              </w:rPr>
            </w:pPr>
            <w:r w:rsidRPr="00560295">
              <w:rPr>
                <w:rFonts w:ascii="Times New Roman" w:hAnsi="Times New Roman" w:cs="Times New Roman"/>
                <w:b/>
                <w:sz w:val="28"/>
                <w:szCs w:val="28"/>
                <w:lang w:val="uk-UA"/>
              </w:rPr>
              <w:t>Усього годин</w:t>
            </w:r>
          </w:p>
        </w:tc>
        <w:tc>
          <w:tcPr>
            <w:tcW w:w="923" w:type="dxa"/>
          </w:tcPr>
          <w:p w:rsidR="00D80077" w:rsidRPr="0067741A" w:rsidRDefault="00D80077" w:rsidP="00B644B3">
            <w:pPr>
              <w:spacing w:line="240" w:lineRule="auto"/>
              <w:rPr>
                <w:rFonts w:ascii="Times New Roman" w:hAnsi="Times New Roman" w:cs="Times New Roman"/>
                <w:b/>
                <w:sz w:val="28"/>
                <w:szCs w:val="28"/>
                <w:lang w:val="en-US"/>
              </w:rPr>
            </w:pPr>
          </w:p>
        </w:tc>
        <w:tc>
          <w:tcPr>
            <w:tcW w:w="534" w:type="dxa"/>
          </w:tcPr>
          <w:p w:rsidR="00D80077" w:rsidRPr="0067741A" w:rsidRDefault="00D80077" w:rsidP="0007753D">
            <w:pPr>
              <w:spacing w:line="240" w:lineRule="auto"/>
              <w:jc w:val="center"/>
              <w:rPr>
                <w:rFonts w:ascii="Times New Roman" w:hAnsi="Times New Roman" w:cs="Times New Roman"/>
                <w:b/>
                <w:sz w:val="28"/>
                <w:szCs w:val="28"/>
                <w:lang w:val="en-US"/>
              </w:rPr>
            </w:pPr>
          </w:p>
        </w:tc>
        <w:tc>
          <w:tcPr>
            <w:tcW w:w="693" w:type="dxa"/>
          </w:tcPr>
          <w:p w:rsidR="00D80077" w:rsidRPr="0067741A" w:rsidRDefault="00D80077" w:rsidP="0007753D">
            <w:pPr>
              <w:spacing w:line="240" w:lineRule="auto"/>
              <w:jc w:val="center"/>
              <w:rPr>
                <w:rFonts w:ascii="Times New Roman" w:hAnsi="Times New Roman" w:cs="Times New Roman"/>
                <w:b/>
                <w:sz w:val="28"/>
                <w:szCs w:val="28"/>
                <w:lang w:val="en-US"/>
              </w:rPr>
            </w:pPr>
          </w:p>
        </w:tc>
        <w:tc>
          <w:tcPr>
            <w:tcW w:w="299" w:type="dxa"/>
            <w:gridSpan w:val="2"/>
          </w:tcPr>
          <w:p w:rsidR="00D80077" w:rsidRPr="00560295" w:rsidRDefault="00D80077" w:rsidP="0007753D">
            <w:pPr>
              <w:spacing w:line="240" w:lineRule="auto"/>
              <w:jc w:val="center"/>
              <w:rPr>
                <w:rFonts w:ascii="Times New Roman" w:hAnsi="Times New Roman" w:cs="Times New Roman"/>
                <w:b/>
                <w:sz w:val="28"/>
                <w:szCs w:val="28"/>
                <w:lang w:val="uk-UA"/>
              </w:rPr>
            </w:pPr>
          </w:p>
        </w:tc>
        <w:tc>
          <w:tcPr>
            <w:tcW w:w="540" w:type="dxa"/>
            <w:gridSpan w:val="3"/>
          </w:tcPr>
          <w:p w:rsidR="00D80077" w:rsidRPr="00560295" w:rsidRDefault="00D80077" w:rsidP="0007753D">
            <w:pPr>
              <w:spacing w:line="240" w:lineRule="auto"/>
              <w:jc w:val="center"/>
              <w:rPr>
                <w:rFonts w:ascii="Times New Roman" w:hAnsi="Times New Roman" w:cs="Times New Roman"/>
                <w:b/>
                <w:sz w:val="28"/>
                <w:szCs w:val="28"/>
                <w:lang w:val="uk-UA"/>
              </w:rPr>
            </w:pPr>
          </w:p>
        </w:tc>
        <w:tc>
          <w:tcPr>
            <w:tcW w:w="687" w:type="dxa"/>
          </w:tcPr>
          <w:p w:rsidR="00D80077" w:rsidRPr="0067741A" w:rsidRDefault="00D80077" w:rsidP="00733141">
            <w:pPr>
              <w:spacing w:line="240" w:lineRule="auto"/>
              <w:rPr>
                <w:rFonts w:ascii="Times New Roman" w:hAnsi="Times New Roman" w:cs="Times New Roman"/>
                <w:b/>
                <w:sz w:val="28"/>
                <w:szCs w:val="28"/>
                <w:lang w:val="en-US"/>
              </w:rPr>
            </w:pPr>
          </w:p>
        </w:tc>
        <w:tc>
          <w:tcPr>
            <w:tcW w:w="921" w:type="dxa"/>
          </w:tcPr>
          <w:p w:rsidR="00D80077" w:rsidRPr="00560295" w:rsidRDefault="00D80077" w:rsidP="0007753D">
            <w:pPr>
              <w:spacing w:line="240" w:lineRule="auto"/>
              <w:jc w:val="center"/>
              <w:rPr>
                <w:rFonts w:ascii="Times New Roman" w:hAnsi="Times New Roman" w:cs="Times New Roman"/>
                <w:b/>
                <w:sz w:val="28"/>
                <w:szCs w:val="28"/>
                <w:lang w:val="uk-UA"/>
              </w:rPr>
            </w:pPr>
          </w:p>
        </w:tc>
        <w:tc>
          <w:tcPr>
            <w:tcW w:w="352" w:type="dxa"/>
            <w:gridSpan w:val="3"/>
          </w:tcPr>
          <w:p w:rsidR="00D80077" w:rsidRPr="0067741A" w:rsidRDefault="0067741A" w:rsidP="0007753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452" w:type="dxa"/>
          </w:tcPr>
          <w:p w:rsidR="00D80077" w:rsidRPr="0067741A" w:rsidRDefault="0067741A" w:rsidP="0007753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620" w:type="dxa"/>
          </w:tcPr>
          <w:p w:rsidR="00D80077" w:rsidRPr="00560295" w:rsidRDefault="00D80077" w:rsidP="0007753D">
            <w:pPr>
              <w:spacing w:line="240" w:lineRule="auto"/>
              <w:jc w:val="center"/>
              <w:rPr>
                <w:rFonts w:ascii="Times New Roman" w:hAnsi="Times New Roman" w:cs="Times New Roman"/>
                <w:b/>
                <w:sz w:val="28"/>
                <w:szCs w:val="28"/>
                <w:lang w:val="uk-UA"/>
              </w:rPr>
            </w:pPr>
          </w:p>
        </w:tc>
        <w:tc>
          <w:tcPr>
            <w:tcW w:w="603" w:type="dxa"/>
            <w:gridSpan w:val="2"/>
          </w:tcPr>
          <w:p w:rsidR="00D80077" w:rsidRPr="00560295" w:rsidRDefault="00D80077" w:rsidP="0007753D">
            <w:pPr>
              <w:spacing w:line="240" w:lineRule="auto"/>
              <w:jc w:val="center"/>
              <w:rPr>
                <w:rFonts w:ascii="Times New Roman" w:hAnsi="Times New Roman" w:cs="Times New Roman"/>
                <w:b/>
                <w:sz w:val="28"/>
                <w:szCs w:val="28"/>
                <w:lang w:val="uk-UA"/>
              </w:rPr>
            </w:pPr>
          </w:p>
        </w:tc>
        <w:tc>
          <w:tcPr>
            <w:tcW w:w="674" w:type="dxa"/>
          </w:tcPr>
          <w:p w:rsidR="00D80077" w:rsidRPr="00B644B3" w:rsidRDefault="00B644B3" w:rsidP="0007753D">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110</w:t>
            </w:r>
          </w:p>
        </w:tc>
      </w:tr>
    </w:tbl>
    <w:p w:rsidR="00FF18B8" w:rsidRPr="00560295" w:rsidRDefault="00FF18B8" w:rsidP="0007753D">
      <w:pPr>
        <w:spacing w:line="240" w:lineRule="auto"/>
        <w:jc w:val="center"/>
        <w:rPr>
          <w:rFonts w:ascii="Times New Roman" w:hAnsi="Times New Roman" w:cs="Times New Roman"/>
          <w:sz w:val="28"/>
          <w:szCs w:val="28"/>
          <w:lang w:val="uk-UA"/>
        </w:rPr>
      </w:pPr>
    </w:p>
    <w:p w:rsidR="00FF18B8" w:rsidRPr="00560295" w:rsidRDefault="00FF18B8" w:rsidP="00FF18B8">
      <w:pPr>
        <w:pStyle w:val="1"/>
        <w:tabs>
          <w:tab w:val="left" w:pos="2174"/>
        </w:tabs>
        <w:spacing w:before="154" w:after="3"/>
        <w:ind w:left="1934"/>
        <w:rPr>
          <w:b/>
          <w:sz w:val="28"/>
          <w:szCs w:val="28"/>
          <w:lang w:val="uk-UA"/>
        </w:rPr>
      </w:pPr>
      <w:r w:rsidRPr="00560295">
        <w:rPr>
          <w:sz w:val="28"/>
          <w:szCs w:val="28"/>
          <w:lang w:val="uk-UA"/>
        </w:rPr>
        <w:br w:type="page"/>
      </w:r>
      <w:r w:rsidRPr="00560295">
        <w:rPr>
          <w:b/>
          <w:sz w:val="28"/>
          <w:szCs w:val="28"/>
          <w:lang w:val="uk-UA"/>
        </w:rPr>
        <w:lastRenderedPageBreak/>
        <w:t>4. Теми семінарських занять</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7"/>
        <w:gridCol w:w="7087"/>
        <w:gridCol w:w="6"/>
        <w:gridCol w:w="6"/>
        <w:gridCol w:w="1560"/>
      </w:tblGrid>
      <w:tr w:rsidR="00FF18B8" w:rsidRPr="00560295" w:rsidTr="00B644B3">
        <w:trPr>
          <w:trHeight w:val="802"/>
        </w:trPr>
        <w:tc>
          <w:tcPr>
            <w:tcW w:w="852"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70" w:lineRule="exact"/>
              <w:ind w:left="239"/>
              <w:rPr>
                <w:sz w:val="28"/>
                <w:szCs w:val="28"/>
                <w:lang w:val="uk-UA"/>
              </w:rPr>
            </w:pPr>
            <w:r w:rsidRPr="00560295">
              <w:rPr>
                <w:sz w:val="28"/>
                <w:szCs w:val="28"/>
                <w:lang w:val="uk-UA"/>
              </w:rPr>
              <w:t>№</w:t>
            </w:r>
          </w:p>
          <w:p w:rsidR="00FF18B8" w:rsidRPr="00560295" w:rsidRDefault="00FF18B8" w:rsidP="001F451C">
            <w:pPr>
              <w:pStyle w:val="TableParagraph"/>
              <w:spacing w:line="264" w:lineRule="exact"/>
              <w:ind w:left="208"/>
              <w:rPr>
                <w:sz w:val="28"/>
                <w:szCs w:val="28"/>
                <w:lang w:val="uk-UA"/>
              </w:rPr>
            </w:pPr>
            <w:r w:rsidRPr="00560295">
              <w:rPr>
                <w:sz w:val="28"/>
                <w:szCs w:val="28"/>
                <w:lang w:val="uk-UA"/>
              </w:rPr>
              <w:t>з/п</w:t>
            </w:r>
          </w:p>
        </w:tc>
        <w:tc>
          <w:tcPr>
            <w:tcW w:w="7099" w:type="dxa"/>
            <w:gridSpan w:val="3"/>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70" w:lineRule="exact"/>
              <w:ind w:left="2945" w:right="2946"/>
              <w:jc w:val="center"/>
              <w:rPr>
                <w:sz w:val="28"/>
                <w:szCs w:val="28"/>
                <w:lang w:val="uk-UA"/>
              </w:rPr>
            </w:pPr>
            <w:r w:rsidRPr="00560295">
              <w:rPr>
                <w:sz w:val="28"/>
                <w:szCs w:val="28"/>
                <w:lang w:val="uk-UA"/>
              </w:rPr>
              <w:t>Назва теми</w:t>
            </w:r>
          </w:p>
        </w:tc>
        <w:tc>
          <w:tcPr>
            <w:tcW w:w="1560" w:type="dxa"/>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70" w:lineRule="exact"/>
              <w:ind w:left="277" w:right="272"/>
              <w:jc w:val="center"/>
              <w:rPr>
                <w:sz w:val="28"/>
                <w:szCs w:val="28"/>
                <w:lang w:val="uk-UA"/>
              </w:rPr>
            </w:pPr>
            <w:r w:rsidRPr="00560295">
              <w:rPr>
                <w:sz w:val="28"/>
                <w:szCs w:val="28"/>
                <w:lang w:val="uk-UA"/>
              </w:rPr>
              <w:t>Кількість</w:t>
            </w:r>
          </w:p>
          <w:p w:rsidR="00FF18B8" w:rsidRPr="00560295" w:rsidRDefault="00FF18B8" w:rsidP="001F451C">
            <w:pPr>
              <w:pStyle w:val="TableParagraph"/>
              <w:spacing w:line="264" w:lineRule="exact"/>
              <w:ind w:left="275" w:right="272"/>
              <w:jc w:val="center"/>
              <w:rPr>
                <w:sz w:val="28"/>
                <w:szCs w:val="28"/>
                <w:lang w:val="uk-UA"/>
              </w:rPr>
            </w:pPr>
            <w:r w:rsidRPr="00560295">
              <w:rPr>
                <w:sz w:val="28"/>
                <w:szCs w:val="28"/>
                <w:lang w:val="uk-UA"/>
              </w:rPr>
              <w:t>годин</w:t>
            </w:r>
          </w:p>
        </w:tc>
      </w:tr>
      <w:tr w:rsidR="00FF18B8" w:rsidRPr="00560295" w:rsidTr="00B644B3">
        <w:trPr>
          <w:trHeight w:val="275"/>
        </w:trPr>
        <w:tc>
          <w:tcPr>
            <w:tcW w:w="852" w:type="dxa"/>
            <w:gridSpan w:val="2"/>
            <w:tcBorders>
              <w:top w:val="single" w:sz="4" w:space="0" w:color="000000"/>
              <w:left w:val="single" w:sz="4" w:space="0" w:color="000000"/>
              <w:bottom w:val="single" w:sz="4" w:space="0" w:color="000000"/>
              <w:right w:val="single" w:sz="4" w:space="0" w:color="000000"/>
            </w:tcBorders>
          </w:tcPr>
          <w:p w:rsidR="001351B0" w:rsidRPr="00560295" w:rsidRDefault="001351B0" w:rsidP="001F451C">
            <w:pPr>
              <w:pStyle w:val="TableParagraph"/>
              <w:spacing w:line="256" w:lineRule="exact"/>
              <w:jc w:val="center"/>
              <w:rPr>
                <w:sz w:val="28"/>
                <w:szCs w:val="28"/>
                <w:lang w:val="ru-RU"/>
              </w:rPr>
            </w:pPr>
          </w:p>
          <w:p w:rsidR="0054163C" w:rsidRPr="00560295" w:rsidRDefault="0054163C" w:rsidP="001F451C">
            <w:pPr>
              <w:pStyle w:val="TableParagraph"/>
              <w:spacing w:line="256" w:lineRule="exact"/>
              <w:jc w:val="center"/>
              <w:rPr>
                <w:sz w:val="28"/>
                <w:szCs w:val="28"/>
                <w:lang w:val="ru-RU"/>
              </w:rPr>
            </w:pPr>
            <w:r w:rsidRPr="00560295">
              <w:rPr>
                <w:sz w:val="28"/>
                <w:szCs w:val="28"/>
                <w:lang w:val="ru-RU"/>
              </w:rPr>
              <w:t>1.</w:t>
            </w:r>
          </w:p>
        </w:tc>
        <w:tc>
          <w:tcPr>
            <w:tcW w:w="7099" w:type="dxa"/>
            <w:gridSpan w:val="3"/>
            <w:tcBorders>
              <w:top w:val="single" w:sz="4" w:space="0" w:color="000000"/>
              <w:left w:val="single" w:sz="4" w:space="0" w:color="000000"/>
              <w:bottom w:val="single" w:sz="4" w:space="0" w:color="000000"/>
              <w:right w:val="single" w:sz="4" w:space="0" w:color="000000"/>
            </w:tcBorders>
          </w:tcPr>
          <w:p w:rsidR="00FF18B8" w:rsidRPr="00560295" w:rsidRDefault="00CC6EC5" w:rsidP="001F451C">
            <w:pPr>
              <w:spacing w:before="164"/>
              <w:rPr>
                <w:rFonts w:ascii="Times New Roman" w:hAnsi="Times New Roman" w:cs="Times New Roman"/>
                <w:sz w:val="28"/>
                <w:szCs w:val="28"/>
                <w:lang w:val="uk-UA"/>
              </w:rPr>
            </w:pPr>
            <w:r w:rsidRPr="00560295">
              <w:rPr>
                <w:rFonts w:ascii="Times New Roman" w:hAnsi="Times New Roman" w:cs="Times New Roman"/>
                <w:sz w:val="28"/>
                <w:szCs w:val="28"/>
                <w:lang w:val="uk-UA"/>
              </w:rPr>
              <w:t>Розвиток досліджень міжкультурної комунікації в сучасному світі.</w:t>
            </w:r>
          </w:p>
        </w:tc>
        <w:tc>
          <w:tcPr>
            <w:tcW w:w="1560" w:type="dxa"/>
            <w:tcBorders>
              <w:top w:val="single" w:sz="4" w:space="0" w:color="000000"/>
              <w:left w:val="single" w:sz="4" w:space="0" w:color="000000"/>
              <w:bottom w:val="single" w:sz="4" w:space="0" w:color="000000"/>
              <w:right w:val="single" w:sz="4" w:space="0" w:color="000000"/>
            </w:tcBorders>
          </w:tcPr>
          <w:p w:rsidR="00FF18B8" w:rsidRPr="00560295" w:rsidRDefault="001F451C" w:rsidP="001F451C">
            <w:pPr>
              <w:pStyle w:val="TableParagraph"/>
              <w:jc w:val="center"/>
              <w:rPr>
                <w:sz w:val="28"/>
                <w:szCs w:val="28"/>
                <w:lang w:val="ru-RU"/>
              </w:rPr>
            </w:pPr>
            <w:r w:rsidRPr="00560295">
              <w:rPr>
                <w:sz w:val="28"/>
                <w:szCs w:val="28"/>
                <w:lang w:val="ru-RU"/>
              </w:rPr>
              <w:t>2</w:t>
            </w:r>
          </w:p>
          <w:p w:rsidR="0054163C" w:rsidRPr="00560295" w:rsidRDefault="0054163C" w:rsidP="001F451C">
            <w:pPr>
              <w:pStyle w:val="TableParagraph"/>
              <w:jc w:val="center"/>
              <w:rPr>
                <w:sz w:val="28"/>
                <w:szCs w:val="28"/>
                <w:lang w:val="ru-RU"/>
              </w:rPr>
            </w:pPr>
          </w:p>
        </w:tc>
      </w:tr>
      <w:tr w:rsidR="0054163C" w:rsidRPr="00560295" w:rsidTr="00B644B3">
        <w:trPr>
          <w:trHeight w:val="275"/>
        </w:trPr>
        <w:tc>
          <w:tcPr>
            <w:tcW w:w="852" w:type="dxa"/>
            <w:gridSpan w:val="2"/>
            <w:tcBorders>
              <w:top w:val="single" w:sz="4" w:space="0" w:color="000000"/>
              <w:left w:val="single" w:sz="4" w:space="0" w:color="000000"/>
              <w:bottom w:val="single" w:sz="4" w:space="0" w:color="000000"/>
              <w:right w:val="single" w:sz="4" w:space="0" w:color="000000"/>
            </w:tcBorders>
          </w:tcPr>
          <w:p w:rsidR="0054163C" w:rsidRPr="00560295" w:rsidRDefault="00733141" w:rsidP="001F451C">
            <w:pPr>
              <w:pStyle w:val="TableParagraph"/>
              <w:jc w:val="center"/>
              <w:rPr>
                <w:sz w:val="28"/>
                <w:szCs w:val="28"/>
                <w:lang w:val="ru-RU"/>
              </w:rPr>
            </w:pPr>
            <w:r>
              <w:rPr>
                <w:sz w:val="28"/>
                <w:szCs w:val="28"/>
                <w:lang w:val="ru-RU"/>
              </w:rPr>
              <w:t>2</w:t>
            </w:r>
            <w:r w:rsidR="0054163C" w:rsidRPr="00560295">
              <w:rPr>
                <w:sz w:val="28"/>
                <w:szCs w:val="28"/>
                <w:lang w:val="ru-RU"/>
              </w:rPr>
              <w:t>.</w:t>
            </w:r>
          </w:p>
        </w:tc>
        <w:tc>
          <w:tcPr>
            <w:tcW w:w="7087" w:type="dxa"/>
            <w:tcBorders>
              <w:top w:val="single" w:sz="4" w:space="0" w:color="000000"/>
              <w:left w:val="single" w:sz="4" w:space="0" w:color="000000"/>
              <w:bottom w:val="single" w:sz="4" w:space="0" w:color="000000"/>
              <w:right w:val="single" w:sz="4" w:space="0" w:color="000000"/>
            </w:tcBorders>
          </w:tcPr>
          <w:p w:rsidR="0054163C" w:rsidRPr="00560295" w:rsidRDefault="0054163C" w:rsidP="001F451C">
            <w:pPr>
              <w:spacing w:before="164"/>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Міжкультурна комунікації та нові медіа. </w:t>
            </w:r>
          </w:p>
        </w:tc>
        <w:tc>
          <w:tcPr>
            <w:tcW w:w="1572" w:type="dxa"/>
            <w:gridSpan w:val="3"/>
            <w:tcBorders>
              <w:top w:val="single" w:sz="4" w:space="0" w:color="000000"/>
              <w:left w:val="single" w:sz="4" w:space="0" w:color="000000"/>
              <w:bottom w:val="single" w:sz="4" w:space="0" w:color="000000"/>
              <w:right w:val="single" w:sz="4" w:space="0" w:color="000000"/>
            </w:tcBorders>
          </w:tcPr>
          <w:p w:rsidR="0054163C" w:rsidRPr="00560295" w:rsidRDefault="001F451C" w:rsidP="001F451C">
            <w:pPr>
              <w:pStyle w:val="TableParagraph"/>
              <w:jc w:val="center"/>
              <w:rPr>
                <w:sz w:val="28"/>
                <w:szCs w:val="28"/>
                <w:lang w:val="ru-RU"/>
              </w:rPr>
            </w:pPr>
            <w:r w:rsidRPr="00560295">
              <w:rPr>
                <w:sz w:val="28"/>
                <w:szCs w:val="28"/>
                <w:lang w:val="ru-RU"/>
              </w:rPr>
              <w:t>2</w:t>
            </w:r>
          </w:p>
        </w:tc>
      </w:tr>
      <w:tr w:rsidR="00733141" w:rsidRPr="00560295" w:rsidTr="00B6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85"/>
        </w:trPr>
        <w:tc>
          <w:tcPr>
            <w:tcW w:w="845" w:type="dxa"/>
          </w:tcPr>
          <w:p w:rsidR="00733141" w:rsidRPr="00560295" w:rsidRDefault="00733141" w:rsidP="001F451C">
            <w:pPr>
              <w:spacing w:before="10"/>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Pr="00560295">
              <w:rPr>
                <w:rFonts w:ascii="Times New Roman" w:hAnsi="Times New Roman" w:cs="Times New Roman"/>
                <w:sz w:val="28"/>
                <w:szCs w:val="28"/>
                <w:lang w:val="uk-UA"/>
              </w:rPr>
              <w:t>.</w:t>
            </w:r>
          </w:p>
        </w:tc>
        <w:tc>
          <w:tcPr>
            <w:tcW w:w="7100" w:type="dxa"/>
            <w:gridSpan w:val="3"/>
          </w:tcPr>
          <w:p w:rsidR="00733141" w:rsidRPr="00560295" w:rsidRDefault="00733141" w:rsidP="001F451C">
            <w:pPr>
              <w:spacing w:before="10"/>
              <w:rPr>
                <w:rFonts w:ascii="Times New Roman" w:hAnsi="Times New Roman" w:cs="Times New Roman"/>
                <w:b/>
                <w:sz w:val="28"/>
                <w:szCs w:val="28"/>
                <w:lang w:val="uk-UA"/>
              </w:rPr>
            </w:pPr>
            <w:r w:rsidRPr="00560295">
              <w:rPr>
                <w:rFonts w:ascii="Times New Roman" w:hAnsi="Times New Roman" w:cs="Times New Roman"/>
                <w:sz w:val="28"/>
                <w:szCs w:val="28"/>
                <w:lang w:val="uk-UA"/>
              </w:rPr>
              <w:t>Культура та ідентичність в аспекті міжкультурної комунікації</w:t>
            </w:r>
          </w:p>
        </w:tc>
        <w:tc>
          <w:tcPr>
            <w:tcW w:w="1566" w:type="dxa"/>
            <w:gridSpan w:val="2"/>
          </w:tcPr>
          <w:p w:rsidR="00733141" w:rsidRPr="00560295" w:rsidRDefault="00733141" w:rsidP="001F451C">
            <w:pPr>
              <w:spacing w:before="10"/>
              <w:jc w:val="center"/>
              <w:rPr>
                <w:rFonts w:ascii="Times New Roman" w:hAnsi="Times New Roman" w:cs="Times New Roman"/>
                <w:sz w:val="28"/>
                <w:szCs w:val="28"/>
              </w:rPr>
            </w:pPr>
            <w:r w:rsidRPr="00560295">
              <w:rPr>
                <w:rFonts w:ascii="Times New Roman" w:hAnsi="Times New Roman" w:cs="Times New Roman"/>
                <w:sz w:val="28"/>
                <w:szCs w:val="28"/>
              </w:rPr>
              <w:t>2</w:t>
            </w:r>
          </w:p>
        </w:tc>
      </w:tr>
      <w:tr w:rsidR="00733141" w:rsidRPr="00560295" w:rsidTr="00B6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7"/>
        </w:trPr>
        <w:tc>
          <w:tcPr>
            <w:tcW w:w="845" w:type="dxa"/>
          </w:tcPr>
          <w:p w:rsidR="00733141" w:rsidRPr="00560295" w:rsidRDefault="00733141" w:rsidP="00733141">
            <w:pPr>
              <w:spacing w:before="10"/>
              <w:rPr>
                <w:rFonts w:ascii="Times New Roman" w:hAnsi="Times New Roman" w:cs="Times New Roman"/>
                <w:sz w:val="28"/>
                <w:szCs w:val="28"/>
                <w:lang w:val="uk-UA"/>
              </w:rPr>
            </w:pPr>
          </w:p>
        </w:tc>
        <w:tc>
          <w:tcPr>
            <w:tcW w:w="7100" w:type="dxa"/>
            <w:gridSpan w:val="3"/>
          </w:tcPr>
          <w:p w:rsidR="00733141" w:rsidRPr="00560295" w:rsidRDefault="00733141" w:rsidP="001F451C">
            <w:pPr>
              <w:spacing w:before="164"/>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566" w:type="dxa"/>
            <w:gridSpan w:val="2"/>
          </w:tcPr>
          <w:p w:rsidR="00733141" w:rsidRPr="00CF42A5" w:rsidRDefault="00B644B3" w:rsidP="001F451C">
            <w:pPr>
              <w:spacing w:before="10"/>
              <w:jc w:val="center"/>
              <w:rPr>
                <w:rFonts w:ascii="Times New Roman" w:hAnsi="Times New Roman" w:cs="Times New Roman"/>
                <w:b/>
                <w:sz w:val="28"/>
                <w:szCs w:val="28"/>
                <w:lang w:val="en-US"/>
              </w:rPr>
            </w:pPr>
            <w:r w:rsidRPr="00CF42A5">
              <w:rPr>
                <w:rFonts w:ascii="Times New Roman" w:hAnsi="Times New Roman" w:cs="Times New Roman"/>
                <w:b/>
                <w:sz w:val="28"/>
                <w:szCs w:val="28"/>
                <w:lang w:val="en-US"/>
              </w:rPr>
              <w:t>6</w:t>
            </w:r>
          </w:p>
        </w:tc>
      </w:tr>
    </w:tbl>
    <w:p w:rsidR="001F451C" w:rsidRPr="00560295" w:rsidRDefault="001F451C" w:rsidP="007975F3">
      <w:pPr>
        <w:pStyle w:val="1"/>
        <w:tabs>
          <w:tab w:val="left" w:pos="3411"/>
        </w:tabs>
        <w:spacing w:before="90"/>
        <w:ind w:left="0"/>
        <w:rPr>
          <w:rFonts w:eastAsiaTheme="minorEastAsia"/>
          <w:b/>
          <w:sz w:val="28"/>
          <w:szCs w:val="28"/>
          <w:lang w:val="uk-UA" w:eastAsia="ru-RU"/>
        </w:rPr>
      </w:pPr>
    </w:p>
    <w:p w:rsidR="007975F3" w:rsidRPr="00560295" w:rsidRDefault="007975F3" w:rsidP="007975F3">
      <w:pPr>
        <w:pStyle w:val="1"/>
        <w:tabs>
          <w:tab w:val="left" w:pos="3411"/>
        </w:tabs>
        <w:spacing w:before="90"/>
        <w:ind w:left="0"/>
        <w:rPr>
          <w:b/>
          <w:sz w:val="28"/>
          <w:szCs w:val="28"/>
          <w:lang w:val="uk-UA"/>
        </w:rPr>
      </w:pPr>
    </w:p>
    <w:p w:rsidR="00FF18B8" w:rsidRPr="00560295" w:rsidRDefault="00FF18B8" w:rsidP="00FF18B8">
      <w:pPr>
        <w:pStyle w:val="1"/>
        <w:tabs>
          <w:tab w:val="left" w:pos="3411"/>
        </w:tabs>
        <w:spacing w:before="90"/>
        <w:ind w:left="3170"/>
        <w:rPr>
          <w:b/>
          <w:sz w:val="28"/>
          <w:szCs w:val="28"/>
          <w:lang w:val="uk-UA"/>
        </w:rPr>
      </w:pPr>
      <w:r w:rsidRPr="00560295">
        <w:rPr>
          <w:b/>
          <w:sz w:val="28"/>
          <w:szCs w:val="28"/>
          <w:lang w:val="uk-UA"/>
        </w:rPr>
        <w:t>5. Завдання для самостійної</w:t>
      </w:r>
      <w:r w:rsidRPr="00560295">
        <w:rPr>
          <w:b/>
          <w:spacing w:val="-5"/>
          <w:sz w:val="28"/>
          <w:szCs w:val="28"/>
          <w:lang w:val="uk-UA"/>
        </w:rPr>
        <w:t xml:space="preserve"> </w:t>
      </w:r>
      <w:r w:rsidRPr="00560295">
        <w:rPr>
          <w:b/>
          <w:sz w:val="28"/>
          <w:szCs w:val="28"/>
          <w:lang w:val="uk-UA"/>
        </w:rPr>
        <w:t>роботи</w:t>
      </w:r>
    </w:p>
    <w:p w:rsidR="00FF18B8" w:rsidRPr="00560295" w:rsidRDefault="00FF18B8" w:rsidP="00FF18B8">
      <w:pPr>
        <w:spacing w:before="3" w:after="1"/>
        <w:rPr>
          <w:rFonts w:ascii="Times New Roman" w:hAnsi="Times New Roman" w:cs="Times New Roman"/>
          <w:b/>
          <w:sz w:val="28"/>
          <w:szCs w:val="28"/>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
        <w:gridCol w:w="7069"/>
        <w:gridCol w:w="7"/>
        <w:gridCol w:w="1572"/>
      </w:tblGrid>
      <w:tr w:rsidR="00FF18B8" w:rsidRPr="00560295" w:rsidTr="001F451C">
        <w:trPr>
          <w:trHeight w:val="551"/>
        </w:trPr>
        <w:tc>
          <w:tcPr>
            <w:tcW w:w="71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68" w:lineRule="exact"/>
              <w:ind w:left="239"/>
              <w:rPr>
                <w:sz w:val="28"/>
                <w:szCs w:val="28"/>
                <w:lang w:val="uk-UA"/>
              </w:rPr>
            </w:pPr>
            <w:r w:rsidRPr="00560295">
              <w:rPr>
                <w:sz w:val="28"/>
                <w:szCs w:val="28"/>
                <w:lang w:val="uk-UA"/>
              </w:rPr>
              <w:t>№</w:t>
            </w:r>
          </w:p>
          <w:p w:rsidR="00FF18B8" w:rsidRPr="00560295" w:rsidRDefault="00FF18B8" w:rsidP="001F451C">
            <w:pPr>
              <w:pStyle w:val="TableParagraph"/>
              <w:spacing w:line="264" w:lineRule="exact"/>
              <w:ind w:left="208"/>
              <w:rPr>
                <w:sz w:val="28"/>
                <w:szCs w:val="28"/>
                <w:lang w:val="uk-UA"/>
              </w:rPr>
            </w:pPr>
            <w:r w:rsidRPr="00560295">
              <w:rPr>
                <w:sz w:val="28"/>
                <w:szCs w:val="28"/>
                <w:lang w:val="uk-UA"/>
              </w:rPr>
              <w:t>з/п</w:t>
            </w:r>
          </w:p>
        </w:tc>
        <w:tc>
          <w:tcPr>
            <w:tcW w:w="7069" w:type="dxa"/>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68" w:lineRule="exact"/>
              <w:ind w:left="1918"/>
              <w:rPr>
                <w:sz w:val="28"/>
                <w:szCs w:val="28"/>
                <w:lang w:val="uk-UA"/>
              </w:rPr>
            </w:pPr>
            <w:r w:rsidRPr="00560295">
              <w:rPr>
                <w:sz w:val="28"/>
                <w:szCs w:val="28"/>
                <w:lang w:val="uk-UA"/>
              </w:rPr>
              <w:t>Види, зміст самостійної роботи</w:t>
            </w:r>
          </w:p>
        </w:tc>
        <w:tc>
          <w:tcPr>
            <w:tcW w:w="1579"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68" w:lineRule="exact"/>
              <w:ind w:left="290" w:right="278"/>
              <w:jc w:val="center"/>
              <w:rPr>
                <w:sz w:val="28"/>
                <w:szCs w:val="28"/>
                <w:lang w:val="uk-UA"/>
              </w:rPr>
            </w:pPr>
            <w:r w:rsidRPr="00560295">
              <w:rPr>
                <w:sz w:val="28"/>
                <w:szCs w:val="28"/>
                <w:lang w:val="uk-UA"/>
              </w:rPr>
              <w:t>Кількість</w:t>
            </w:r>
          </w:p>
          <w:p w:rsidR="00FF18B8" w:rsidRPr="00560295" w:rsidRDefault="00FF18B8" w:rsidP="001F451C">
            <w:pPr>
              <w:pStyle w:val="TableParagraph"/>
              <w:spacing w:line="264" w:lineRule="exact"/>
              <w:ind w:left="288" w:right="278"/>
              <w:jc w:val="center"/>
              <w:rPr>
                <w:sz w:val="28"/>
                <w:szCs w:val="28"/>
                <w:lang w:val="uk-UA"/>
              </w:rPr>
            </w:pPr>
            <w:r w:rsidRPr="00560295">
              <w:rPr>
                <w:sz w:val="28"/>
                <w:szCs w:val="28"/>
                <w:lang w:val="uk-UA"/>
              </w:rPr>
              <w:t>годин</w:t>
            </w:r>
          </w:p>
        </w:tc>
      </w:tr>
      <w:tr w:rsidR="00FF18B8" w:rsidRPr="00560295" w:rsidTr="001F451C">
        <w:trPr>
          <w:trHeight w:val="277"/>
        </w:trPr>
        <w:tc>
          <w:tcPr>
            <w:tcW w:w="710" w:type="dxa"/>
            <w:gridSpan w:val="2"/>
            <w:tcBorders>
              <w:top w:val="single" w:sz="4" w:space="0" w:color="000000"/>
              <w:left w:val="single" w:sz="4" w:space="0" w:color="000000"/>
              <w:bottom w:val="single" w:sz="4" w:space="0" w:color="000000"/>
              <w:right w:val="single" w:sz="4" w:space="0" w:color="000000"/>
            </w:tcBorders>
          </w:tcPr>
          <w:p w:rsidR="00FF18B8" w:rsidRPr="00560295" w:rsidRDefault="00FF18B8" w:rsidP="001F451C">
            <w:pPr>
              <w:pStyle w:val="TableParagraph"/>
              <w:spacing w:line="258" w:lineRule="exact"/>
              <w:ind w:left="5"/>
              <w:jc w:val="center"/>
              <w:rPr>
                <w:sz w:val="28"/>
                <w:szCs w:val="28"/>
                <w:lang w:val="uk-UA"/>
              </w:rPr>
            </w:pPr>
            <w:r w:rsidRPr="00560295">
              <w:rPr>
                <w:sz w:val="28"/>
                <w:szCs w:val="28"/>
                <w:lang w:val="uk-UA"/>
              </w:rPr>
              <w:t>1</w:t>
            </w:r>
            <w:r w:rsidR="006C3C5C">
              <w:rPr>
                <w:sz w:val="28"/>
                <w:szCs w:val="28"/>
                <w:lang w:val="uk-UA"/>
              </w:rPr>
              <w:t>.</w:t>
            </w:r>
          </w:p>
        </w:tc>
        <w:tc>
          <w:tcPr>
            <w:tcW w:w="7069" w:type="dxa"/>
            <w:tcBorders>
              <w:top w:val="single" w:sz="4" w:space="0" w:color="000000"/>
              <w:left w:val="single" w:sz="4" w:space="0" w:color="000000"/>
              <w:bottom w:val="single" w:sz="4" w:space="0" w:color="000000"/>
              <w:right w:val="single" w:sz="4" w:space="0" w:color="000000"/>
            </w:tcBorders>
          </w:tcPr>
          <w:p w:rsidR="00FF18B8" w:rsidRDefault="001F451C" w:rsidP="001F451C">
            <w:pPr>
              <w:pStyle w:val="TableParagraph"/>
              <w:rPr>
                <w:sz w:val="28"/>
                <w:szCs w:val="28"/>
                <w:lang w:val="uk-UA"/>
              </w:rPr>
            </w:pPr>
            <w:r w:rsidRPr="00560295">
              <w:rPr>
                <w:sz w:val="28"/>
                <w:szCs w:val="28"/>
                <w:lang w:val="uk-UA"/>
              </w:rPr>
              <w:t xml:space="preserve">Підготовка </w:t>
            </w:r>
            <w:r w:rsidR="00733141">
              <w:rPr>
                <w:sz w:val="28"/>
                <w:szCs w:val="28"/>
                <w:lang w:val="uk-UA"/>
              </w:rPr>
              <w:t xml:space="preserve">до </w:t>
            </w:r>
            <w:r w:rsidRPr="00560295">
              <w:rPr>
                <w:sz w:val="28"/>
                <w:szCs w:val="28"/>
                <w:lang w:val="uk-UA"/>
              </w:rPr>
              <w:t xml:space="preserve">контрольної роботи </w:t>
            </w:r>
          </w:p>
          <w:p w:rsidR="006C3C5C" w:rsidRPr="00560295" w:rsidRDefault="006C3C5C" w:rsidP="001F451C">
            <w:pPr>
              <w:pStyle w:val="TableParagraph"/>
              <w:rPr>
                <w:sz w:val="28"/>
                <w:szCs w:val="28"/>
                <w:lang w:val="uk-UA"/>
              </w:rPr>
            </w:pPr>
          </w:p>
        </w:tc>
        <w:tc>
          <w:tcPr>
            <w:tcW w:w="1579" w:type="dxa"/>
            <w:gridSpan w:val="2"/>
            <w:tcBorders>
              <w:top w:val="single" w:sz="4" w:space="0" w:color="000000"/>
              <w:left w:val="single" w:sz="4" w:space="0" w:color="000000"/>
              <w:bottom w:val="single" w:sz="4" w:space="0" w:color="000000"/>
              <w:right w:val="single" w:sz="4" w:space="0" w:color="000000"/>
            </w:tcBorders>
          </w:tcPr>
          <w:p w:rsidR="00FF18B8" w:rsidRPr="006C3C5C" w:rsidRDefault="006C3C5C" w:rsidP="001F451C">
            <w:pPr>
              <w:pStyle w:val="TableParagraph"/>
              <w:jc w:val="center"/>
              <w:rPr>
                <w:sz w:val="28"/>
                <w:szCs w:val="28"/>
                <w:lang w:val="ru-RU"/>
              </w:rPr>
            </w:pPr>
            <w:r>
              <w:rPr>
                <w:sz w:val="28"/>
                <w:szCs w:val="28"/>
                <w:lang w:val="ru-RU"/>
              </w:rPr>
              <w:t>25</w:t>
            </w:r>
          </w:p>
        </w:tc>
      </w:tr>
      <w:tr w:rsidR="006C3C5C" w:rsidRPr="00560295" w:rsidTr="001F451C">
        <w:trPr>
          <w:trHeight w:val="277"/>
        </w:trPr>
        <w:tc>
          <w:tcPr>
            <w:tcW w:w="710" w:type="dxa"/>
            <w:gridSpan w:val="2"/>
            <w:tcBorders>
              <w:top w:val="single" w:sz="4" w:space="0" w:color="000000"/>
              <w:left w:val="single" w:sz="4" w:space="0" w:color="000000"/>
              <w:bottom w:val="single" w:sz="4" w:space="0" w:color="000000"/>
              <w:right w:val="single" w:sz="4" w:space="0" w:color="000000"/>
            </w:tcBorders>
          </w:tcPr>
          <w:p w:rsidR="006C3C5C" w:rsidRPr="00560295" w:rsidRDefault="006C3C5C" w:rsidP="001F451C">
            <w:pPr>
              <w:pStyle w:val="TableParagraph"/>
              <w:spacing w:line="258" w:lineRule="exact"/>
              <w:ind w:left="5"/>
              <w:jc w:val="center"/>
              <w:rPr>
                <w:sz w:val="28"/>
                <w:szCs w:val="28"/>
                <w:lang w:val="uk-UA"/>
              </w:rPr>
            </w:pPr>
            <w:r>
              <w:rPr>
                <w:sz w:val="28"/>
                <w:szCs w:val="28"/>
                <w:lang w:val="uk-UA"/>
              </w:rPr>
              <w:t>2.</w:t>
            </w:r>
          </w:p>
        </w:tc>
        <w:tc>
          <w:tcPr>
            <w:tcW w:w="7069" w:type="dxa"/>
            <w:tcBorders>
              <w:top w:val="single" w:sz="4" w:space="0" w:color="000000"/>
              <w:left w:val="single" w:sz="4" w:space="0" w:color="000000"/>
              <w:bottom w:val="single" w:sz="4" w:space="0" w:color="000000"/>
              <w:right w:val="single" w:sz="4" w:space="0" w:color="000000"/>
            </w:tcBorders>
          </w:tcPr>
          <w:p w:rsidR="006C3C5C" w:rsidRDefault="006C3C5C" w:rsidP="001F451C">
            <w:pPr>
              <w:pStyle w:val="TableParagraph"/>
              <w:rPr>
                <w:sz w:val="28"/>
                <w:szCs w:val="28"/>
                <w:lang w:val="uk-UA"/>
              </w:rPr>
            </w:pPr>
            <w:r>
              <w:rPr>
                <w:sz w:val="28"/>
                <w:szCs w:val="28"/>
                <w:lang w:val="uk-UA"/>
              </w:rPr>
              <w:t xml:space="preserve"> Контрольна робота</w:t>
            </w:r>
          </w:p>
          <w:p w:rsidR="006C3C5C" w:rsidRPr="00560295" w:rsidRDefault="006C3C5C" w:rsidP="001F451C">
            <w:pPr>
              <w:pStyle w:val="TableParagraph"/>
              <w:rPr>
                <w:sz w:val="28"/>
                <w:szCs w:val="28"/>
                <w:lang w:val="uk-UA"/>
              </w:rPr>
            </w:pPr>
          </w:p>
        </w:tc>
        <w:tc>
          <w:tcPr>
            <w:tcW w:w="1579" w:type="dxa"/>
            <w:gridSpan w:val="2"/>
            <w:tcBorders>
              <w:top w:val="single" w:sz="4" w:space="0" w:color="000000"/>
              <w:left w:val="single" w:sz="4" w:space="0" w:color="000000"/>
              <w:bottom w:val="single" w:sz="4" w:space="0" w:color="000000"/>
              <w:right w:val="single" w:sz="4" w:space="0" w:color="000000"/>
            </w:tcBorders>
          </w:tcPr>
          <w:p w:rsidR="006C3C5C" w:rsidRPr="006C3C5C" w:rsidRDefault="006C3C5C" w:rsidP="001F451C">
            <w:pPr>
              <w:pStyle w:val="TableParagraph"/>
              <w:jc w:val="center"/>
              <w:rPr>
                <w:sz w:val="28"/>
                <w:szCs w:val="28"/>
                <w:lang w:val="ru-RU"/>
              </w:rPr>
            </w:pPr>
            <w:r>
              <w:rPr>
                <w:sz w:val="28"/>
                <w:szCs w:val="28"/>
                <w:lang w:val="ru-RU"/>
              </w:rPr>
              <w:t>5</w:t>
            </w:r>
          </w:p>
        </w:tc>
      </w:tr>
      <w:tr w:rsidR="00FF18B8" w:rsidRPr="00560295" w:rsidTr="001F451C">
        <w:trPr>
          <w:trHeight w:val="275"/>
        </w:trPr>
        <w:tc>
          <w:tcPr>
            <w:tcW w:w="710" w:type="dxa"/>
            <w:gridSpan w:val="2"/>
            <w:tcBorders>
              <w:top w:val="single" w:sz="4" w:space="0" w:color="000000"/>
              <w:left w:val="single" w:sz="4" w:space="0" w:color="000000"/>
              <w:bottom w:val="single" w:sz="4" w:space="0" w:color="000000"/>
              <w:right w:val="single" w:sz="4" w:space="0" w:color="000000"/>
            </w:tcBorders>
          </w:tcPr>
          <w:p w:rsidR="00FF18B8" w:rsidRPr="00560295" w:rsidRDefault="006C3C5C" w:rsidP="001F451C">
            <w:pPr>
              <w:pStyle w:val="TableParagraph"/>
              <w:spacing w:line="256" w:lineRule="exact"/>
              <w:ind w:left="5"/>
              <w:jc w:val="center"/>
              <w:rPr>
                <w:sz w:val="28"/>
                <w:szCs w:val="28"/>
                <w:lang w:val="uk-UA"/>
              </w:rPr>
            </w:pPr>
            <w:r>
              <w:rPr>
                <w:sz w:val="28"/>
                <w:szCs w:val="28"/>
                <w:lang w:val="uk-UA"/>
              </w:rPr>
              <w:t>3.</w:t>
            </w:r>
          </w:p>
        </w:tc>
        <w:tc>
          <w:tcPr>
            <w:tcW w:w="7069" w:type="dxa"/>
            <w:tcBorders>
              <w:top w:val="single" w:sz="4" w:space="0" w:color="000000"/>
              <w:left w:val="single" w:sz="4" w:space="0" w:color="000000"/>
              <w:bottom w:val="single" w:sz="4" w:space="0" w:color="000000"/>
              <w:right w:val="single" w:sz="4" w:space="0" w:color="000000"/>
            </w:tcBorders>
          </w:tcPr>
          <w:p w:rsidR="00FF18B8" w:rsidRDefault="001F451C" w:rsidP="001F451C">
            <w:pPr>
              <w:pStyle w:val="TableParagraph"/>
              <w:rPr>
                <w:sz w:val="28"/>
                <w:szCs w:val="28"/>
                <w:lang w:val="uk-UA"/>
              </w:rPr>
            </w:pPr>
            <w:r w:rsidRPr="00560295">
              <w:rPr>
                <w:sz w:val="28"/>
                <w:szCs w:val="28"/>
                <w:lang w:val="uk-UA"/>
              </w:rPr>
              <w:t>Підготовка до екзаменаційної роботи</w:t>
            </w:r>
          </w:p>
          <w:p w:rsidR="006C3C5C" w:rsidRPr="00560295" w:rsidRDefault="006C3C5C" w:rsidP="001F451C">
            <w:pPr>
              <w:pStyle w:val="TableParagraph"/>
              <w:rPr>
                <w:sz w:val="28"/>
                <w:szCs w:val="28"/>
                <w:lang w:val="uk-UA"/>
              </w:rPr>
            </w:pPr>
          </w:p>
        </w:tc>
        <w:tc>
          <w:tcPr>
            <w:tcW w:w="1579" w:type="dxa"/>
            <w:gridSpan w:val="2"/>
            <w:tcBorders>
              <w:top w:val="single" w:sz="4" w:space="0" w:color="000000"/>
              <w:left w:val="single" w:sz="4" w:space="0" w:color="000000"/>
              <w:bottom w:val="single" w:sz="4" w:space="0" w:color="000000"/>
              <w:right w:val="single" w:sz="4" w:space="0" w:color="000000"/>
            </w:tcBorders>
          </w:tcPr>
          <w:p w:rsidR="00FF18B8" w:rsidRPr="00560295" w:rsidRDefault="00733141" w:rsidP="001F451C">
            <w:pPr>
              <w:pStyle w:val="TableParagraph"/>
              <w:jc w:val="center"/>
              <w:rPr>
                <w:sz w:val="28"/>
                <w:szCs w:val="28"/>
                <w:lang w:val="uk-UA"/>
              </w:rPr>
            </w:pPr>
            <w:r>
              <w:rPr>
                <w:sz w:val="28"/>
                <w:szCs w:val="28"/>
                <w:lang w:val="uk-UA"/>
              </w:rPr>
              <w:t>50</w:t>
            </w:r>
          </w:p>
        </w:tc>
      </w:tr>
      <w:tr w:rsidR="00FF18B8" w:rsidRPr="00560295" w:rsidTr="001F451C">
        <w:trPr>
          <w:trHeight w:val="275"/>
        </w:trPr>
        <w:tc>
          <w:tcPr>
            <w:tcW w:w="710" w:type="dxa"/>
            <w:gridSpan w:val="2"/>
            <w:tcBorders>
              <w:top w:val="single" w:sz="4" w:space="0" w:color="000000"/>
              <w:left w:val="single" w:sz="4" w:space="0" w:color="000000"/>
              <w:bottom w:val="single" w:sz="4" w:space="0" w:color="000000"/>
              <w:right w:val="single" w:sz="4" w:space="0" w:color="000000"/>
            </w:tcBorders>
          </w:tcPr>
          <w:p w:rsidR="00FF18B8" w:rsidRPr="00560295" w:rsidRDefault="006C3C5C" w:rsidP="001F451C">
            <w:pPr>
              <w:pStyle w:val="TableParagraph"/>
              <w:jc w:val="center"/>
              <w:rPr>
                <w:sz w:val="28"/>
                <w:szCs w:val="28"/>
                <w:lang w:val="uk-UA"/>
              </w:rPr>
            </w:pPr>
            <w:r>
              <w:rPr>
                <w:sz w:val="28"/>
                <w:szCs w:val="28"/>
                <w:lang w:val="uk-UA"/>
              </w:rPr>
              <w:t>4.</w:t>
            </w:r>
          </w:p>
        </w:tc>
        <w:tc>
          <w:tcPr>
            <w:tcW w:w="7069" w:type="dxa"/>
            <w:tcBorders>
              <w:top w:val="single" w:sz="4" w:space="0" w:color="000000"/>
              <w:left w:val="single" w:sz="4" w:space="0" w:color="000000"/>
              <w:bottom w:val="single" w:sz="4" w:space="0" w:color="000000"/>
              <w:right w:val="single" w:sz="4" w:space="0" w:color="auto"/>
            </w:tcBorders>
          </w:tcPr>
          <w:p w:rsidR="00FF18B8" w:rsidRDefault="001F451C" w:rsidP="001F451C">
            <w:pPr>
              <w:pStyle w:val="TableParagraph"/>
              <w:spacing w:line="256" w:lineRule="exact"/>
              <w:rPr>
                <w:sz w:val="28"/>
                <w:szCs w:val="28"/>
                <w:lang w:val="uk-UA"/>
              </w:rPr>
            </w:pPr>
            <w:r w:rsidRPr="00560295">
              <w:rPr>
                <w:sz w:val="28"/>
                <w:szCs w:val="28"/>
                <w:lang w:val="uk-UA"/>
              </w:rPr>
              <w:t>Підготовка до семінарських занять</w:t>
            </w:r>
          </w:p>
          <w:p w:rsidR="006C3C5C" w:rsidRPr="00560295" w:rsidRDefault="006C3C5C" w:rsidP="001F451C">
            <w:pPr>
              <w:pStyle w:val="TableParagraph"/>
              <w:spacing w:line="256" w:lineRule="exact"/>
              <w:rPr>
                <w:sz w:val="28"/>
                <w:szCs w:val="28"/>
                <w:lang w:val="uk-UA"/>
              </w:rPr>
            </w:pPr>
          </w:p>
        </w:tc>
        <w:tc>
          <w:tcPr>
            <w:tcW w:w="1579" w:type="dxa"/>
            <w:gridSpan w:val="2"/>
            <w:tcBorders>
              <w:top w:val="single" w:sz="4" w:space="0" w:color="000000"/>
              <w:left w:val="single" w:sz="4" w:space="0" w:color="auto"/>
              <w:bottom w:val="single" w:sz="4" w:space="0" w:color="000000"/>
              <w:right w:val="single" w:sz="4" w:space="0" w:color="000000"/>
            </w:tcBorders>
          </w:tcPr>
          <w:p w:rsidR="00FF18B8" w:rsidRPr="00B644B3" w:rsidRDefault="00733141" w:rsidP="001F451C">
            <w:pPr>
              <w:pStyle w:val="TableParagraph"/>
              <w:jc w:val="center"/>
              <w:rPr>
                <w:sz w:val="28"/>
                <w:szCs w:val="28"/>
              </w:rPr>
            </w:pPr>
            <w:r>
              <w:rPr>
                <w:sz w:val="28"/>
                <w:szCs w:val="28"/>
                <w:lang w:val="uk-UA"/>
              </w:rPr>
              <w:t>3</w:t>
            </w:r>
            <w:r w:rsidR="00B644B3">
              <w:rPr>
                <w:sz w:val="28"/>
                <w:szCs w:val="28"/>
              </w:rPr>
              <w:t>0</w:t>
            </w:r>
          </w:p>
        </w:tc>
      </w:tr>
      <w:tr w:rsidR="001F451C" w:rsidRPr="00560295" w:rsidTr="001F4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2"/>
        </w:trPr>
        <w:tc>
          <w:tcPr>
            <w:tcW w:w="703" w:type="dxa"/>
          </w:tcPr>
          <w:p w:rsidR="001F451C" w:rsidRPr="00560295" w:rsidRDefault="001F451C" w:rsidP="001F451C">
            <w:pPr>
              <w:rPr>
                <w:rFonts w:ascii="Times New Roman" w:hAnsi="Times New Roman" w:cs="Times New Roman"/>
                <w:sz w:val="28"/>
                <w:szCs w:val="28"/>
                <w:lang w:val="uk-UA"/>
              </w:rPr>
            </w:pPr>
          </w:p>
        </w:tc>
        <w:tc>
          <w:tcPr>
            <w:tcW w:w="7083" w:type="dxa"/>
            <w:gridSpan w:val="3"/>
          </w:tcPr>
          <w:p w:rsidR="001F451C" w:rsidRPr="00560295" w:rsidRDefault="001F451C" w:rsidP="001F451C">
            <w:pPr>
              <w:rPr>
                <w:rFonts w:ascii="Times New Roman" w:hAnsi="Times New Roman" w:cs="Times New Roman"/>
                <w:sz w:val="28"/>
                <w:szCs w:val="28"/>
                <w:lang w:val="uk-UA"/>
              </w:rPr>
            </w:pPr>
            <w:r w:rsidRPr="00560295">
              <w:rPr>
                <w:rFonts w:ascii="Times New Roman" w:hAnsi="Times New Roman" w:cs="Times New Roman"/>
                <w:sz w:val="28"/>
                <w:szCs w:val="28"/>
                <w:lang w:val="uk-UA"/>
              </w:rPr>
              <w:t>Разом</w:t>
            </w:r>
          </w:p>
        </w:tc>
        <w:tc>
          <w:tcPr>
            <w:tcW w:w="1572" w:type="dxa"/>
          </w:tcPr>
          <w:p w:rsidR="001F451C" w:rsidRPr="00B644B3" w:rsidRDefault="001F451C" w:rsidP="001F451C">
            <w:pPr>
              <w:jc w:val="center"/>
              <w:rPr>
                <w:rFonts w:ascii="Times New Roman" w:hAnsi="Times New Roman" w:cs="Times New Roman"/>
                <w:b/>
                <w:sz w:val="28"/>
                <w:szCs w:val="28"/>
                <w:lang w:val="en-US"/>
              </w:rPr>
            </w:pPr>
            <w:r w:rsidRPr="00560295">
              <w:rPr>
                <w:rFonts w:ascii="Times New Roman" w:hAnsi="Times New Roman" w:cs="Times New Roman"/>
                <w:b/>
                <w:sz w:val="28"/>
                <w:szCs w:val="28"/>
                <w:lang w:val="uk-UA"/>
              </w:rPr>
              <w:t>1</w:t>
            </w:r>
            <w:r w:rsidR="00B644B3">
              <w:rPr>
                <w:rFonts w:ascii="Times New Roman" w:hAnsi="Times New Roman" w:cs="Times New Roman"/>
                <w:b/>
                <w:sz w:val="28"/>
                <w:szCs w:val="28"/>
                <w:lang w:val="en-US"/>
              </w:rPr>
              <w:t>10</w:t>
            </w:r>
          </w:p>
        </w:tc>
      </w:tr>
    </w:tbl>
    <w:p w:rsidR="001F451C" w:rsidRPr="00560295" w:rsidRDefault="001F451C" w:rsidP="00FF18B8">
      <w:pPr>
        <w:pStyle w:val="1"/>
        <w:tabs>
          <w:tab w:val="left" w:pos="3920"/>
        </w:tabs>
        <w:ind w:left="3679"/>
        <w:rPr>
          <w:b/>
          <w:sz w:val="28"/>
          <w:szCs w:val="28"/>
          <w:lang w:val="uk-UA"/>
        </w:rPr>
      </w:pPr>
    </w:p>
    <w:p w:rsidR="001F451C" w:rsidRPr="00560295" w:rsidRDefault="001F451C" w:rsidP="00FF18B8">
      <w:pPr>
        <w:pStyle w:val="1"/>
        <w:tabs>
          <w:tab w:val="left" w:pos="3920"/>
        </w:tabs>
        <w:ind w:left="3679"/>
        <w:rPr>
          <w:b/>
          <w:sz w:val="28"/>
          <w:szCs w:val="28"/>
          <w:lang w:val="uk-UA"/>
        </w:rPr>
      </w:pPr>
    </w:p>
    <w:p w:rsidR="00FF18B8" w:rsidRPr="00560295" w:rsidRDefault="00FF18B8" w:rsidP="00FF18B8">
      <w:pPr>
        <w:pStyle w:val="1"/>
        <w:tabs>
          <w:tab w:val="left" w:pos="3920"/>
        </w:tabs>
        <w:ind w:left="3679"/>
        <w:rPr>
          <w:b/>
          <w:sz w:val="28"/>
          <w:szCs w:val="28"/>
          <w:lang w:val="uk-UA"/>
        </w:rPr>
      </w:pPr>
      <w:r w:rsidRPr="00560295">
        <w:rPr>
          <w:b/>
          <w:sz w:val="28"/>
          <w:szCs w:val="28"/>
          <w:lang w:val="uk-UA"/>
        </w:rPr>
        <w:t>6. Індивідуальні</w:t>
      </w:r>
      <w:r w:rsidRPr="00560295">
        <w:rPr>
          <w:b/>
          <w:spacing w:val="-1"/>
          <w:sz w:val="28"/>
          <w:szCs w:val="28"/>
          <w:lang w:val="uk-UA"/>
        </w:rPr>
        <w:t xml:space="preserve"> </w:t>
      </w:r>
      <w:r w:rsidRPr="00560295">
        <w:rPr>
          <w:b/>
          <w:sz w:val="28"/>
          <w:szCs w:val="28"/>
          <w:lang w:val="uk-UA"/>
        </w:rPr>
        <w:t>завдання</w:t>
      </w:r>
    </w:p>
    <w:p w:rsidR="00FF18B8" w:rsidRDefault="001F451C" w:rsidP="00FF18B8">
      <w:pPr>
        <w:rPr>
          <w:rFonts w:ascii="Times New Roman" w:hAnsi="Times New Roman" w:cs="Times New Roman"/>
          <w:sz w:val="28"/>
          <w:szCs w:val="28"/>
          <w:lang w:val="uk-UA"/>
        </w:rPr>
      </w:pPr>
      <w:r w:rsidRPr="00560295">
        <w:rPr>
          <w:rFonts w:ascii="Times New Roman" w:hAnsi="Times New Roman" w:cs="Times New Roman"/>
          <w:sz w:val="28"/>
          <w:szCs w:val="28"/>
          <w:lang w:val="uk-UA"/>
        </w:rPr>
        <w:t>Не передбачені</w:t>
      </w:r>
    </w:p>
    <w:p w:rsidR="00B644B3" w:rsidRPr="00560295" w:rsidRDefault="00B644B3" w:rsidP="00FF18B8">
      <w:pPr>
        <w:rPr>
          <w:rFonts w:ascii="Times New Roman" w:hAnsi="Times New Roman" w:cs="Times New Roman"/>
          <w:sz w:val="28"/>
          <w:szCs w:val="28"/>
          <w:lang w:val="uk-UA"/>
        </w:rPr>
      </w:pPr>
    </w:p>
    <w:p w:rsidR="00FF18B8" w:rsidRPr="00560295" w:rsidRDefault="00FF18B8" w:rsidP="00FF18B8">
      <w:pPr>
        <w:pStyle w:val="1"/>
        <w:tabs>
          <w:tab w:val="left" w:pos="4285"/>
        </w:tabs>
        <w:ind w:left="4044"/>
        <w:rPr>
          <w:b/>
          <w:sz w:val="28"/>
          <w:szCs w:val="28"/>
          <w:lang w:val="uk-UA"/>
        </w:rPr>
      </w:pPr>
      <w:r w:rsidRPr="00560295">
        <w:rPr>
          <w:b/>
          <w:sz w:val="28"/>
          <w:szCs w:val="28"/>
          <w:lang w:val="uk-UA"/>
        </w:rPr>
        <w:t>7. Методи</w:t>
      </w:r>
      <w:r w:rsidRPr="00560295">
        <w:rPr>
          <w:b/>
          <w:spacing w:val="-1"/>
          <w:sz w:val="28"/>
          <w:szCs w:val="28"/>
          <w:lang w:val="uk-UA"/>
        </w:rPr>
        <w:t xml:space="preserve"> </w:t>
      </w:r>
      <w:r w:rsidRPr="00560295">
        <w:rPr>
          <w:b/>
          <w:sz w:val="28"/>
          <w:szCs w:val="28"/>
          <w:lang w:val="uk-UA"/>
        </w:rPr>
        <w:t>контролю</w:t>
      </w:r>
    </w:p>
    <w:p w:rsidR="00FF18B8" w:rsidRPr="00560295" w:rsidRDefault="00FF18B8" w:rsidP="001F451C">
      <w:pPr>
        <w:pStyle w:val="1"/>
        <w:tabs>
          <w:tab w:val="left" w:pos="4285"/>
        </w:tabs>
        <w:ind w:left="0"/>
        <w:rPr>
          <w:b/>
          <w:sz w:val="28"/>
          <w:szCs w:val="28"/>
          <w:lang w:val="uk-UA"/>
        </w:rPr>
      </w:pPr>
    </w:p>
    <w:p w:rsidR="001F451C" w:rsidRPr="00560295" w:rsidRDefault="001F451C" w:rsidP="00B644B3">
      <w:pPr>
        <w:pStyle w:val="1"/>
        <w:tabs>
          <w:tab w:val="left" w:pos="4285"/>
        </w:tabs>
        <w:ind w:left="0"/>
        <w:jc w:val="both"/>
        <w:rPr>
          <w:sz w:val="28"/>
          <w:szCs w:val="28"/>
          <w:lang w:val="uk-UA"/>
        </w:rPr>
      </w:pPr>
      <w:r w:rsidRPr="00560295">
        <w:rPr>
          <w:sz w:val="28"/>
          <w:szCs w:val="28"/>
          <w:lang w:val="uk-UA"/>
        </w:rPr>
        <w:t xml:space="preserve">Контрольна робота, передбачена навчальним планом, </w:t>
      </w:r>
      <w:r w:rsidR="00B644B3">
        <w:rPr>
          <w:sz w:val="28"/>
          <w:szCs w:val="28"/>
          <w:lang w:val="uk-UA"/>
        </w:rPr>
        <w:t>залікова робота</w:t>
      </w:r>
      <w:r w:rsidRPr="00560295">
        <w:rPr>
          <w:sz w:val="28"/>
          <w:szCs w:val="28"/>
          <w:lang w:val="uk-UA"/>
        </w:rPr>
        <w:t xml:space="preserve">, поточний контроль знань. </w:t>
      </w:r>
    </w:p>
    <w:p w:rsidR="001F451C" w:rsidRDefault="001F451C" w:rsidP="001F451C">
      <w:pPr>
        <w:pStyle w:val="1"/>
        <w:tabs>
          <w:tab w:val="left" w:pos="4285"/>
        </w:tabs>
        <w:ind w:left="0"/>
        <w:rPr>
          <w:b/>
          <w:sz w:val="28"/>
          <w:szCs w:val="28"/>
          <w:lang w:val="ru-RU"/>
        </w:rPr>
      </w:pPr>
    </w:p>
    <w:p w:rsidR="00733141" w:rsidRDefault="00733141" w:rsidP="001F451C">
      <w:pPr>
        <w:pStyle w:val="1"/>
        <w:tabs>
          <w:tab w:val="left" w:pos="4285"/>
        </w:tabs>
        <w:ind w:left="0"/>
        <w:rPr>
          <w:b/>
          <w:sz w:val="28"/>
          <w:szCs w:val="28"/>
          <w:lang w:val="ru-RU"/>
        </w:rPr>
      </w:pPr>
    </w:p>
    <w:p w:rsidR="00733141" w:rsidRPr="00560295" w:rsidRDefault="00733141" w:rsidP="001F451C">
      <w:pPr>
        <w:pStyle w:val="1"/>
        <w:tabs>
          <w:tab w:val="left" w:pos="4285"/>
        </w:tabs>
        <w:ind w:left="0"/>
        <w:rPr>
          <w:b/>
          <w:sz w:val="28"/>
          <w:szCs w:val="28"/>
          <w:lang w:val="ru-RU"/>
        </w:rPr>
      </w:pPr>
    </w:p>
    <w:p w:rsidR="00FF18B8" w:rsidRPr="00560295" w:rsidRDefault="00FF18B8" w:rsidP="00A208E0">
      <w:pPr>
        <w:pStyle w:val="1"/>
        <w:tabs>
          <w:tab w:val="left" w:pos="3812"/>
        </w:tabs>
        <w:ind w:left="3571"/>
        <w:rPr>
          <w:b/>
          <w:sz w:val="28"/>
          <w:szCs w:val="28"/>
          <w:lang w:val="uk-UA"/>
        </w:rPr>
      </w:pPr>
      <w:r w:rsidRPr="00560295">
        <w:rPr>
          <w:b/>
          <w:sz w:val="28"/>
          <w:szCs w:val="28"/>
          <w:lang w:val="uk-UA"/>
        </w:rPr>
        <w:lastRenderedPageBreak/>
        <w:t>8. Схема нарахування</w:t>
      </w:r>
      <w:r w:rsidRPr="00560295">
        <w:rPr>
          <w:b/>
          <w:spacing w:val="-5"/>
          <w:sz w:val="28"/>
          <w:szCs w:val="28"/>
          <w:lang w:val="uk-UA"/>
        </w:rPr>
        <w:t xml:space="preserve"> </w:t>
      </w:r>
      <w:r w:rsidRPr="00560295">
        <w:rPr>
          <w:b/>
          <w:sz w:val="28"/>
          <w:szCs w:val="28"/>
          <w:lang w:val="uk-UA"/>
        </w:rPr>
        <w:t>балів</w:t>
      </w:r>
    </w:p>
    <w:p w:rsidR="00FF18B8" w:rsidRPr="00560295" w:rsidRDefault="00FF18B8" w:rsidP="00FF18B8">
      <w:pPr>
        <w:spacing w:before="8" w:after="1"/>
        <w:rPr>
          <w:rFonts w:ascii="Times New Roman" w:hAnsi="Times New Roman" w:cs="Times New Roman"/>
          <w:sz w:val="28"/>
          <w:szCs w:val="28"/>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6"/>
        <w:gridCol w:w="1134"/>
        <w:gridCol w:w="1701"/>
        <w:gridCol w:w="1417"/>
        <w:gridCol w:w="993"/>
        <w:gridCol w:w="992"/>
        <w:gridCol w:w="850"/>
      </w:tblGrid>
      <w:tr w:rsidR="00FF18B8" w:rsidRPr="00560295" w:rsidTr="00716EEF">
        <w:trPr>
          <w:trHeight w:val="275"/>
        </w:trPr>
        <w:tc>
          <w:tcPr>
            <w:tcW w:w="7797" w:type="dxa"/>
            <w:gridSpan w:val="6"/>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spacing w:line="256" w:lineRule="exact"/>
              <w:ind w:left="270"/>
              <w:rPr>
                <w:sz w:val="28"/>
                <w:szCs w:val="28"/>
                <w:lang w:val="uk-UA"/>
              </w:rPr>
            </w:pPr>
            <w:r w:rsidRPr="00560295">
              <w:rPr>
                <w:sz w:val="28"/>
                <w:szCs w:val="28"/>
                <w:lang w:val="uk-UA"/>
              </w:rPr>
              <w:t>Поточний контроль, самостійна робота, індивідуальні завдання</w:t>
            </w:r>
          </w:p>
        </w:tc>
        <w:tc>
          <w:tcPr>
            <w:tcW w:w="992" w:type="dxa"/>
            <w:vMerge w:val="restart"/>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rPr>
                <w:sz w:val="28"/>
                <w:szCs w:val="28"/>
                <w:lang w:val="uk-UA"/>
              </w:rPr>
            </w:pPr>
          </w:p>
          <w:p w:rsidR="00FF18B8" w:rsidRPr="00560295" w:rsidRDefault="00CF42A5" w:rsidP="00716EEF">
            <w:pPr>
              <w:pStyle w:val="TableParagraph"/>
              <w:spacing w:before="171"/>
              <w:ind w:left="111" w:right="108" w:firstLine="33"/>
              <w:jc w:val="both"/>
              <w:rPr>
                <w:sz w:val="28"/>
                <w:szCs w:val="28"/>
                <w:lang w:val="uk-UA"/>
              </w:rPr>
            </w:pPr>
            <w:r>
              <w:rPr>
                <w:sz w:val="28"/>
                <w:szCs w:val="28"/>
                <w:lang w:val="uk-UA"/>
              </w:rPr>
              <w:t xml:space="preserve">Залікова </w:t>
            </w:r>
            <w:r w:rsidR="00FF18B8" w:rsidRPr="00560295">
              <w:rPr>
                <w:sz w:val="28"/>
                <w:szCs w:val="28"/>
                <w:lang w:val="uk-UA"/>
              </w:rPr>
              <w:t>робота</w:t>
            </w:r>
          </w:p>
        </w:tc>
        <w:tc>
          <w:tcPr>
            <w:tcW w:w="850" w:type="dxa"/>
            <w:vMerge w:val="restart"/>
            <w:tcBorders>
              <w:top w:val="single" w:sz="4" w:space="0" w:color="000000"/>
              <w:left w:val="single" w:sz="4" w:space="0" w:color="000000"/>
              <w:bottom w:val="single" w:sz="4" w:space="0" w:color="000000"/>
              <w:right w:val="single" w:sz="4" w:space="0" w:color="000000"/>
            </w:tcBorders>
          </w:tcPr>
          <w:p w:rsidR="00FF18B8" w:rsidRPr="00560295" w:rsidRDefault="00FF18B8" w:rsidP="00433D3E">
            <w:pPr>
              <w:pStyle w:val="TableParagraph"/>
              <w:rPr>
                <w:sz w:val="28"/>
                <w:szCs w:val="28"/>
                <w:lang w:val="uk-UA"/>
              </w:rPr>
            </w:pPr>
          </w:p>
          <w:p w:rsidR="00FF18B8" w:rsidRPr="00560295" w:rsidRDefault="00FF18B8" w:rsidP="00433D3E">
            <w:pPr>
              <w:pStyle w:val="TableParagraph"/>
              <w:spacing w:before="9"/>
              <w:rPr>
                <w:sz w:val="28"/>
                <w:szCs w:val="28"/>
                <w:lang w:val="uk-UA"/>
              </w:rPr>
            </w:pPr>
          </w:p>
          <w:p w:rsidR="00FF18B8" w:rsidRPr="00560295" w:rsidRDefault="00FF18B8" w:rsidP="00433D3E">
            <w:pPr>
              <w:pStyle w:val="TableParagraph"/>
              <w:ind w:left="175"/>
              <w:rPr>
                <w:sz w:val="28"/>
                <w:szCs w:val="28"/>
                <w:lang w:val="uk-UA"/>
              </w:rPr>
            </w:pPr>
            <w:r w:rsidRPr="00560295">
              <w:rPr>
                <w:sz w:val="28"/>
                <w:szCs w:val="28"/>
                <w:lang w:val="uk-UA"/>
              </w:rPr>
              <w:t>Сума</w:t>
            </w:r>
          </w:p>
        </w:tc>
      </w:tr>
      <w:tr w:rsidR="00716EEF" w:rsidRPr="00560295" w:rsidTr="00187B40">
        <w:trPr>
          <w:trHeight w:val="1380"/>
        </w:trPr>
        <w:tc>
          <w:tcPr>
            <w:tcW w:w="1276" w:type="dxa"/>
            <w:tcBorders>
              <w:top w:val="single" w:sz="4" w:space="0" w:color="000000"/>
              <w:left w:val="single" w:sz="4" w:space="0" w:color="000000"/>
              <w:bottom w:val="single" w:sz="4" w:space="0" w:color="000000"/>
              <w:right w:val="single" w:sz="4" w:space="0" w:color="000000"/>
            </w:tcBorders>
          </w:tcPr>
          <w:p w:rsidR="001F451C" w:rsidRPr="00560295" w:rsidRDefault="001F451C" w:rsidP="00433D3E">
            <w:pPr>
              <w:pStyle w:val="TableParagraph"/>
              <w:rPr>
                <w:sz w:val="28"/>
                <w:szCs w:val="28"/>
                <w:lang w:val="uk-UA"/>
              </w:rPr>
            </w:pPr>
          </w:p>
          <w:p w:rsidR="001F451C" w:rsidRPr="00560295" w:rsidRDefault="001F451C" w:rsidP="00433D3E">
            <w:pPr>
              <w:pStyle w:val="TableParagraph"/>
              <w:spacing w:before="3"/>
              <w:rPr>
                <w:sz w:val="28"/>
                <w:szCs w:val="28"/>
                <w:lang w:val="uk-UA"/>
              </w:rPr>
            </w:pPr>
          </w:p>
          <w:p w:rsidR="001F451C" w:rsidRPr="00560295" w:rsidRDefault="001F451C" w:rsidP="00433D3E">
            <w:pPr>
              <w:pStyle w:val="TableParagraph"/>
              <w:ind w:left="227"/>
              <w:rPr>
                <w:sz w:val="28"/>
                <w:szCs w:val="28"/>
                <w:lang w:val="uk-UA"/>
              </w:rPr>
            </w:pPr>
            <w:r w:rsidRPr="00560295">
              <w:rPr>
                <w:sz w:val="28"/>
                <w:szCs w:val="28"/>
                <w:lang w:val="uk-UA"/>
              </w:rPr>
              <w:t>Розділ 1</w:t>
            </w:r>
          </w:p>
        </w:tc>
        <w:tc>
          <w:tcPr>
            <w:tcW w:w="1276" w:type="dxa"/>
            <w:tcBorders>
              <w:top w:val="single" w:sz="4" w:space="0" w:color="000000"/>
              <w:left w:val="single" w:sz="4" w:space="0" w:color="000000"/>
              <w:bottom w:val="single" w:sz="4" w:space="0" w:color="000000"/>
              <w:right w:val="single" w:sz="4" w:space="0" w:color="auto"/>
            </w:tcBorders>
          </w:tcPr>
          <w:p w:rsidR="001F451C" w:rsidRPr="00560295" w:rsidRDefault="001F451C" w:rsidP="00433D3E">
            <w:pPr>
              <w:pStyle w:val="TableParagraph"/>
              <w:rPr>
                <w:sz w:val="28"/>
                <w:szCs w:val="28"/>
                <w:lang w:val="uk-UA"/>
              </w:rPr>
            </w:pPr>
          </w:p>
          <w:p w:rsidR="00716EEF" w:rsidRPr="00560295" w:rsidRDefault="00716EEF" w:rsidP="00716EEF">
            <w:pPr>
              <w:pStyle w:val="TableParagraph"/>
              <w:rPr>
                <w:sz w:val="28"/>
                <w:szCs w:val="28"/>
                <w:lang w:val="uk-UA"/>
              </w:rPr>
            </w:pPr>
          </w:p>
          <w:p w:rsidR="001F451C" w:rsidRPr="00560295" w:rsidRDefault="001F451C" w:rsidP="00716EEF">
            <w:pPr>
              <w:pStyle w:val="TableParagraph"/>
              <w:rPr>
                <w:sz w:val="28"/>
                <w:szCs w:val="28"/>
                <w:lang w:val="uk-UA"/>
              </w:rPr>
            </w:pPr>
            <w:r w:rsidRPr="00560295">
              <w:rPr>
                <w:sz w:val="28"/>
                <w:szCs w:val="28"/>
                <w:lang w:val="uk-UA"/>
              </w:rPr>
              <w:t>Розділ 2</w:t>
            </w:r>
          </w:p>
        </w:tc>
        <w:tc>
          <w:tcPr>
            <w:tcW w:w="1134" w:type="dxa"/>
            <w:tcBorders>
              <w:top w:val="single" w:sz="4" w:space="0" w:color="000000"/>
              <w:left w:val="single" w:sz="4" w:space="0" w:color="auto"/>
              <w:bottom w:val="single" w:sz="4" w:space="0" w:color="000000"/>
              <w:right w:val="single" w:sz="4" w:space="0" w:color="auto"/>
            </w:tcBorders>
          </w:tcPr>
          <w:p w:rsidR="00716EEF" w:rsidRPr="00560295" w:rsidRDefault="00716EEF">
            <w:pPr>
              <w:rPr>
                <w:rFonts w:ascii="Times New Roman" w:eastAsia="Calibri" w:hAnsi="Times New Roman" w:cs="Times New Roman"/>
                <w:sz w:val="28"/>
                <w:szCs w:val="28"/>
                <w:lang w:val="uk-UA" w:eastAsia="en-US"/>
              </w:rPr>
            </w:pPr>
          </w:p>
          <w:p w:rsidR="001F451C" w:rsidRPr="00560295" w:rsidRDefault="001F451C">
            <w:pPr>
              <w:rPr>
                <w:rFonts w:ascii="Times New Roman" w:eastAsia="Calibri" w:hAnsi="Times New Roman" w:cs="Times New Roman"/>
                <w:sz w:val="28"/>
                <w:szCs w:val="28"/>
                <w:lang w:val="uk-UA" w:eastAsia="en-US"/>
              </w:rPr>
            </w:pPr>
            <w:r w:rsidRPr="00560295">
              <w:rPr>
                <w:rFonts w:ascii="Times New Roman" w:eastAsia="Calibri" w:hAnsi="Times New Roman" w:cs="Times New Roman"/>
                <w:sz w:val="28"/>
                <w:szCs w:val="28"/>
                <w:lang w:val="uk-UA" w:eastAsia="en-US"/>
              </w:rPr>
              <w:t>Розділ 3</w:t>
            </w:r>
          </w:p>
          <w:p w:rsidR="001F451C" w:rsidRPr="00560295" w:rsidRDefault="001F451C">
            <w:pPr>
              <w:rPr>
                <w:rFonts w:ascii="Times New Roman" w:eastAsia="Calibri" w:hAnsi="Times New Roman" w:cs="Times New Roman"/>
                <w:sz w:val="28"/>
                <w:szCs w:val="28"/>
                <w:lang w:val="uk-UA" w:eastAsia="en-US"/>
              </w:rPr>
            </w:pPr>
          </w:p>
          <w:p w:rsidR="001F451C" w:rsidRPr="00560295" w:rsidRDefault="001F451C" w:rsidP="001F451C">
            <w:pPr>
              <w:pStyle w:val="TableParagraph"/>
              <w:rPr>
                <w:sz w:val="28"/>
                <w:szCs w:val="28"/>
                <w:lang w:val="uk-UA"/>
              </w:rPr>
            </w:pPr>
          </w:p>
        </w:tc>
        <w:tc>
          <w:tcPr>
            <w:tcW w:w="1701" w:type="dxa"/>
            <w:tcBorders>
              <w:top w:val="single" w:sz="4" w:space="0" w:color="000000"/>
              <w:left w:val="single" w:sz="4" w:space="0" w:color="auto"/>
              <w:bottom w:val="single" w:sz="4" w:space="0" w:color="000000"/>
              <w:right w:val="single" w:sz="4" w:space="0" w:color="000000"/>
            </w:tcBorders>
          </w:tcPr>
          <w:p w:rsidR="001F451C" w:rsidRPr="00560295" w:rsidRDefault="001F451C" w:rsidP="00433D3E">
            <w:pPr>
              <w:pStyle w:val="TableParagraph"/>
              <w:ind w:left="151" w:right="142" w:hanging="1"/>
              <w:jc w:val="center"/>
              <w:rPr>
                <w:sz w:val="28"/>
                <w:szCs w:val="28"/>
                <w:lang w:val="uk-UA"/>
              </w:rPr>
            </w:pPr>
            <w:r w:rsidRPr="00560295">
              <w:rPr>
                <w:sz w:val="28"/>
                <w:szCs w:val="28"/>
                <w:lang w:val="uk-UA"/>
              </w:rPr>
              <w:t xml:space="preserve">Контрольна робота, </w:t>
            </w:r>
            <w:r w:rsidRPr="00560295">
              <w:rPr>
                <w:spacing w:val="-1"/>
                <w:sz w:val="28"/>
                <w:szCs w:val="28"/>
                <w:lang w:val="uk-UA"/>
              </w:rPr>
              <w:t xml:space="preserve">передбачена </w:t>
            </w:r>
            <w:r w:rsidRPr="00560295">
              <w:rPr>
                <w:sz w:val="28"/>
                <w:szCs w:val="28"/>
                <w:lang w:val="uk-UA"/>
              </w:rPr>
              <w:t>навчальним</w:t>
            </w:r>
          </w:p>
          <w:p w:rsidR="001F451C" w:rsidRPr="00560295" w:rsidRDefault="001F451C" w:rsidP="00433D3E">
            <w:pPr>
              <w:pStyle w:val="TableParagraph"/>
              <w:spacing w:line="264" w:lineRule="exact"/>
              <w:ind w:left="390" w:right="380"/>
              <w:jc w:val="center"/>
              <w:rPr>
                <w:sz w:val="28"/>
                <w:szCs w:val="28"/>
                <w:lang w:val="uk-UA"/>
              </w:rPr>
            </w:pPr>
            <w:r w:rsidRPr="00560295">
              <w:rPr>
                <w:sz w:val="28"/>
                <w:szCs w:val="28"/>
                <w:lang w:val="uk-UA"/>
              </w:rPr>
              <w:t>планом</w:t>
            </w:r>
          </w:p>
        </w:tc>
        <w:tc>
          <w:tcPr>
            <w:tcW w:w="1417" w:type="dxa"/>
            <w:tcBorders>
              <w:top w:val="single" w:sz="4" w:space="0" w:color="000000"/>
              <w:left w:val="single" w:sz="4" w:space="0" w:color="000000"/>
              <w:bottom w:val="single" w:sz="4" w:space="0" w:color="000000"/>
              <w:right w:val="single" w:sz="4" w:space="0" w:color="000000"/>
            </w:tcBorders>
          </w:tcPr>
          <w:p w:rsidR="001F451C" w:rsidRPr="00560295" w:rsidRDefault="001F451C" w:rsidP="00433D3E">
            <w:pPr>
              <w:pStyle w:val="TableParagraph"/>
              <w:spacing w:before="4"/>
              <w:rPr>
                <w:sz w:val="28"/>
                <w:szCs w:val="28"/>
                <w:lang w:val="uk-UA"/>
              </w:rPr>
            </w:pPr>
          </w:p>
          <w:p w:rsidR="001F451C" w:rsidRPr="00560295" w:rsidRDefault="001F451C" w:rsidP="00433D3E">
            <w:pPr>
              <w:pStyle w:val="TableParagraph"/>
              <w:ind w:left="535" w:right="236" w:hanging="272"/>
              <w:rPr>
                <w:sz w:val="28"/>
                <w:szCs w:val="28"/>
                <w:lang w:val="uk-UA"/>
              </w:rPr>
            </w:pPr>
            <w:r w:rsidRPr="00560295">
              <w:rPr>
                <w:sz w:val="28"/>
                <w:szCs w:val="28"/>
                <w:lang w:val="uk-UA"/>
              </w:rPr>
              <w:t>Індивідуальне завдання</w:t>
            </w:r>
          </w:p>
        </w:tc>
        <w:tc>
          <w:tcPr>
            <w:tcW w:w="993" w:type="dxa"/>
            <w:tcBorders>
              <w:top w:val="single" w:sz="4" w:space="0" w:color="000000"/>
              <w:left w:val="single" w:sz="4" w:space="0" w:color="000000"/>
              <w:bottom w:val="single" w:sz="4" w:space="0" w:color="000000"/>
              <w:right w:val="single" w:sz="4" w:space="0" w:color="000000"/>
            </w:tcBorders>
          </w:tcPr>
          <w:p w:rsidR="001F451C" w:rsidRPr="00560295" w:rsidRDefault="001F451C" w:rsidP="00433D3E">
            <w:pPr>
              <w:pStyle w:val="TableParagraph"/>
              <w:rPr>
                <w:sz w:val="28"/>
                <w:szCs w:val="28"/>
                <w:lang w:val="uk-UA"/>
              </w:rPr>
            </w:pPr>
          </w:p>
          <w:p w:rsidR="001F451C" w:rsidRPr="00560295" w:rsidRDefault="001F451C" w:rsidP="00433D3E">
            <w:pPr>
              <w:pStyle w:val="TableParagraph"/>
              <w:spacing w:before="3"/>
              <w:rPr>
                <w:sz w:val="28"/>
                <w:szCs w:val="28"/>
                <w:lang w:val="uk-UA"/>
              </w:rPr>
            </w:pPr>
          </w:p>
          <w:p w:rsidR="001F451C" w:rsidRPr="00560295" w:rsidRDefault="001F451C" w:rsidP="00433D3E">
            <w:pPr>
              <w:pStyle w:val="TableParagraph"/>
              <w:ind w:left="152"/>
              <w:rPr>
                <w:sz w:val="28"/>
                <w:szCs w:val="28"/>
                <w:lang w:val="uk-UA"/>
              </w:rPr>
            </w:pPr>
            <w:r w:rsidRPr="00560295">
              <w:rPr>
                <w:sz w:val="28"/>
                <w:szCs w:val="28"/>
                <w:lang w:val="uk-UA"/>
              </w:rPr>
              <w:t>Разом</w:t>
            </w:r>
          </w:p>
        </w:tc>
        <w:tc>
          <w:tcPr>
            <w:tcW w:w="992" w:type="dxa"/>
            <w:vMerge/>
            <w:tcBorders>
              <w:top w:val="nil"/>
              <w:left w:val="single" w:sz="4" w:space="0" w:color="000000"/>
              <w:bottom w:val="single" w:sz="4" w:space="0" w:color="000000"/>
              <w:right w:val="single" w:sz="4" w:space="0" w:color="000000"/>
            </w:tcBorders>
          </w:tcPr>
          <w:p w:rsidR="001F451C" w:rsidRPr="00560295" w:rsidRDefault="001F451C" w:rsidP="00433D3E">
            <w:pPr>
              <w:rPr>
                <w:rFonts w:ascii="Times New Roman" w:hAnsi="Times New Roman" w:cs="Times New Roman"/>
                <w:sz w:val="28"/>
                <w:szCs w:val="28"/>
                <w:lang w:val="uk-UA"/>
              </w:rPr>
            </w:pPr>
          </w:p>
        </w:tc>
        <w:tc>
          <w:tcPr>
            <w:tcW w:w="850" w:type="dxa"/>
            <w:vMerge/>
            <w:tcBorders>
              <w:top w:val="nil"/>
              <w:left w:val="single" w:sz="4" w:space="0" w:color="000000"/>
              <w:bottom w:val="single" w:sz="4" w:space="0" w:color="000000"/>
              <w:right w:val="single" w:sz="4" w:space="0" w:color="000000"/>
            </w:tcBorders>
          </w:tcPr>
          <w:p w:rsidR="001F451C" w:rsidRPr="00560295" w:rsidRDefault="001F451C" w:rsidP="00433D3E">
            <w:pPr>
              <w:rPr>
                <w:rFonts w:ascii="Times New Roman" w:hAnsi="Times New Roman" w:cs="Times New Roman"/>
                <w:sz w:val="28"/>
                <w:szCs w:val="28"/>
                <w:lang w:val="uk-UA"/>
              </w:rPr>
            </w:pPr>
          </w:p>
        </w:tc>
      </w:tr>
      <w:tr w:rsidR="00716EEF" w:rsidRPr="00560295" w:rsidTr="00187B40">
        <w:trPr>
          <w:trHeight w:val="277"/>
        </w:trPr>
        <w:tc>
          <w:tcPr>
            <w:tcW w:w="1276" w:type="dxa"/>
            <w:tcBorders>
              <w:top w:val="single" w:sz="4" w:space="0" w:color="000000"/>
              <w:left w:val="single" w:sz="4" w:space="0" w:color="000000"/>
              <w:bottom w:val="single" w:sz="4" w:space="0" w:color="000000"/>
              <w:right w:val="single" w:sz="4" w:space="0" w:color="000000"/>
            </w:tcBorders>
          </w:tcPr>
          <w:p w:rsidR="00716EEF" w:rsidRPr="00560295" w:rsidRDefault="00716EEF" w:rsidP="001F451C">
            <w:pPr>
              <w:pStyle w:val="TableParagraph"/>
              <w:spacing w:line="258" w:lineRule="exact"/>
              <w:ind w:left="174"/>
              <w:rPr>
                <w:sz w:val="28"/>
                <w:szCs w:val="28"/>
                <w:lang w:val="uk-UA"/>
              </w:rPr>
            </w:pPr>
            <w:r w:rsidRPr="00560295">
              <w:rPr>
                <w:sz w:val="28"/>
                <w:szCs w:val="28"/>
                <w:lang w:val="uk-UA"/>
              </w:rPr>
              <w:t>Т1-Т3</w:t>
            </w:r>
          </w:p>
        </w:tc>
        <w:tc>
          <w:tcPr>
            <w:tcW w:w="1276" w:type="dxa"/>
            <w:tcBorders>
              <w:top w:val="single" w:sz="4" w:space="0" w:color="000000"/>
              <w:left w:val="single" w:sz="4" w:space="0" w:color="000000"/>
              <w:bottom w:val="single" w:sz="4" w:space="0" w:color="000000"/>
              <w:right w:val="single" w:sz="4" w:space="0" w:color="auto"/>
            </w:tcBorders>
          </w:tcPr>
          <w:p w:rsidR="00716EEF" w:rsidRPr="00560295" w:rsidRDefault="00716EEF" w:rsidP="001F451C">
            <w:pPr>
              <w:pStyle w:val="TableParagraph"/>
              <w:spacing w:line="258" w:lineRule="exact"/>
              <w:rPr>
                <w:sz w:val="28"/>
                <w:szCs w:val="28"/>
                <w:lang w:val="uk-UA"/>
              </w:rPr>
            </w:pPr>
            <w:r w:rsidRPr="00560295">
              <w:rPr>
                <w:sz w:val="28"/>
                <w:szCs w:val="28"/>
                <w:lang w:val="uk-UA"/>
              </w:rPr>
              <w:t>Т4-Т10</w:t>
            </w:r>
          </w:p>
          <w:p w:rsidR="00716EEF" w:rsidRPr="00560295" w:rsidRDefault="00716EEF" w:rsidP="00433D3E">
            <w:pPr>
              <w:pStyle w:val="TableParagraph"/>
              <w:spacing w:line="258" w:lineRule="exact"/>
              <w:ind w:left="127"/>
              <w:rPr>
                <w:sz w:val="28"/>
                <w:szCs w:val="28"/>
                <w:lang w:val="uk-UA"/>
              </w:rPr>
            </w:pPr>
          </w:p>
        </w:tc>
        <w:tc>
          <w:tcPr>
            <w:tcW w:w="1134" w:type="dxa"/>
            <w:tcBorders>
              <w:top w:val="single" w:sz="4" w:space="0" w:color="000000"/>
              <w:left w:val="single" w:sz="4" w:space="0" w:color="auto"/>
              <w:bottom w:val="single" w:sz="4" w:space="0" w:color="000000"/>
              <w:right w:val="single" w:sz="4" w:space="0" w:color="000000"/>
            </w:tcBorders>
          </w:tcPr>
          <w:p w:rsidR="00716EEF" w:rsidRPr="00560295" w:rsidRDefault="00716EEF" w:rsidP="001F451C">
            <w:pPr>
              <w:pStyle w:val="TableParagraph"/>
              <w:spacing w:line="258" w:lineRule="exact"/>
              <w:rPr>
                <w:sz w:val="28"/>
                <w:szCs w:val="28"/>
                <w:lang w:val="uk-UA"/>
              </w:rPr>
            </w:pPr>
            <w:r w:rsidRPr="00560295">
              <w:rPr>
                <w:sz w:val="28"/>
                <w:szCs w:val="28"/>
                <w:lang w:val="uk-UA"/>
              </w:rPr>
              <w:t>Т11-Т13</w:t>
            </w:r>
          </w:p>
        </w:tc>
        <w:tc>
          <w:tcPr>
            <w:tcW w:w="1701" w:type="dxa"/>
            <w:tcBorders>
              <w:top w:val="single" w:sz="4" w:space="0" w:color="000000"/>
              <w:left w:val="single" w:sz="4" w:space="0" w:color="000000"/>
              <w:bottom w:val="single" w:sz="4" w:space="0" w:color="000000"/>
              <w:right w:val="single" w:sz="4" w:space="0" w:color="000000"/>
            </w:tcBorders>
          </w:tcPr>
          <w:p w:rsidR="00716EEF" w:rsidRPr="00560295" w:rsidRDefault="00716EEF" w:rsidP="00433D3E">
            <w:pPr>
              <w:pStyle w:val="TableParagraph"/>
              <w:rPr>
                <w:sz w:val="28"/>
                <w:szCs w:val="28"/>
                <w:lang w:val="uk-UA"/>
              </w:rPr>
            </w:pPr>
            <w:r w:rsidRPr="00560295">
              <w:rPr>
                <w:sz w:val="28"/>
                <w:szCs w:val="28"/>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16EEF" w:rsidRPr="00560295" w:rsidRDefault="00716EEF" w:rsidP="00433D3E">
            <w:pPr>
              <w:pStyle w:val="TableParagraph"/>
              <w:rPr>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rsidR="00716EEF" w:rsidRPr="00560295" w:rsidRDefault="00716EEF" w:rsidP="00433D3E">
            <w:pPr>
              <w:pStyle w:val="TableParagraph"/>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tcPr>
          <w:p w:rsidR="00716EEF" w:rsidRPr="00560295" w:rsidRDefault="00716EEF" w:rsidP="00A208E0">
            <w:pPr>
              <w:pStyle w:val="TableParagraph"/>
              <w:jc w:val="center"/>
              <w:rPr>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cPr>
          <w:p w:rsidR="00716EEF" w:rsidRPr="00560295" w:rsidRDefault="00716EEF" w:rsidP="00716EEF">
            <w:pPr>
              <w:pStyle w:val="TableParagraph"/>
              <w:spacing w:line="258" w:lineRule="exact"/>
              <w:rPr>
                <w:sz w:val="28"/>
                <w:szCs w:val="28"/>
                <w:lang w:val="uk-UA"/>
              </w:rPr>
            </w:pPr>
          </w:p>
        </w:tc>
      </w:tr>
      <w:tr w:rsidR="00716EEF" w:rsidRPr="00560295" w:rsidTr="00187B40">
        <w:trPr>
          <w:trHeight w:val="275"/>
        </w:trPr>
        <w:tc>
          <w:tcPr>
            <w:tcW w:w="1276" w:type="dxa"/>
            <w:tcBorders>
              <w:top w:val="single" w:sz="4" w:space="0" w:color="000000"/>
              <w:left w:val="single" w:sz="4" w:space="0" w:color="000000"/>
              <w:bottom w:val="single" w:sz="4" w:space="0" w:color="000000"/>
              <w:right w:val="single" w:sz="4" w:space="0" w:color="000000"/>
            </w:tcBorders>
          </w:tcPr>
          <w:p w:rsidR="00716EEF" w:rsidRPr="00560295" w:rsidRDefault="00733141" w:rsidP="00716EEF">
            <w:pPr>
              <w:pStyle w:val="TableParagraph"/>
              <w:jc w:val="center"/>
              <w:rPr>
                <w:sz w:val="28"/>
                <w:szCs w:val="28"/>
                <w:lang w:val="uk-UA"/>
              </w:rPr>
            </w:pPr>
            <w:r>
              <w:rPr>
                <w:sz w:val="28"/>
                <w:szCs w:val="28"/>
                <w:lang w:val="uk-UA"/>
              </w:rPr>
              <w:t>5</w:t>
            </w:r>
          </w:p>
        </w:tc>
        <w:tc>
          <w:tcPr>
            <w:tcW w:w="1276" w:type="dxa"/>
            <w:tcBorders>
              <w:top w:val="single" w:sz="4" w:space="0" w:color="000000"/>
              <w:left w:val="single" w:sz="4" w:space="0" w:color="000000"/>
              <w:bottom w:val="single" w:sz="4" w:space="0" w:color="000000"/>
              <w:right w:val="single" w:sz="4" w:space="0" w:color="auto"/>
            </w:tcBorders>
          </w:tcPr>
          <w:p w:rsidR="00716EEF" w:rsidRPr="00560295" w:rsidRDefault="00733141" w:rsidP="00716EEF">
            <w:pPr>
              <w:pStyle w:val="TableParagraph"/>
              <w:jc w:val="center"/>
              <w:rPr>
                <w:sz w:val="28"/>
                <w:szCs w:val="28"/>
                <w:lang w:val="uk-UA"/>
              </w:rPr>
            </w:pPr>
            <w:r>
              <w:rPr>
                <w:sz w:val="28"/>
                <w:szCs w:val="28"/>
                <w:lang w:val="uk-UA"/>
              </w:rPr>
              <w:t>10</w:t>
            </w:r>
          </w:p>
        </w:tc>
        <w:tc>
          <w:tcPr>
            <w:tcW w:w="1134" w:type="dxa"/>
            <w:tcBorders>
              <w:top w:val="single" w:sz="4" w:space="0" w:color="000000"/>
              <w:left w:val="single" w:sz="4" w:space="0" w:color="auto"/>
              <w:bottom w:val="single" w:sz="4" w:space="0" w:color="000000"/>
              <w:right w:val="single" w:sz="4" w:space="0" w:color="000000"/>
            </w:tcBorders>
          </w:tcPr>
          <w:p w:rsidR="00716EEF" w:rsidRPr="00560295" w:rsidRDefault="00733141" w:rsidP="00716EEF">
            <w:pPr>
              <w:pStyle w:val="TableParagraph"/>
              <w:jc w:val="center"/>
              <w:rPr>
                <w:sz w:val="28"/>
                <w:szCs w:val="28"/>
                <w:lang w:val="uk-UA"/>
              </w:rPr>
            </w:pPr>
            <w:r>
              <w:rPr>
                <w:sz w:val="28"/>
                <w:szCs w:val="28"/>
                <w:lang w:val="uk-UA"/>
              </w:rPr>
              <w:t>5</w:t>
            </w:r>
          </w:p>
        </w:tc>
        <w:tc>
          <w:tcPr>
            <w:tcW w:w="1701" w:type="dxa"/>
            <w:tcBorders>
              <w:top w:val="single" w:sz="4" w:space="0" w:color="000000"/>
              <w:left w:val="single" w:sz="4" w:space="0" w:color="000000"/>
              <w:bottom w:val="single" w:sz="4" w:space="0" w:color="000000"/>
              <w:right w:val="single" w:sz="4" w:space="0" w:color="000000"/>
            </w:tcBorders>
          </w:tcPr>
          <w:p w:rsidR="00716EEF" w:rsidRPr="00560295" w:rsidRDefault="00733141" w:rsidP="00716EEF">
            <w:pPr>
              <w:pStyle w:val="TableParagraph"/>
              <w:jc w:val="center"/>
              <w:rPr>
                <w:sz w:val="28"/>
                <w:szCs w:val="28"/>
                <w:lang w:val="uk-UA"/>
              </w:rPr>
            </w:pPr>
            <w:r>
              <w:rPr>
                <w:sz w:val="28"/>
                <w:szCs w:val="28"/>
                <w:lang w:val="uk-UA"/>
              </w:rPr>
              <w:t>40</w:t>
            </w:r>
          </w:p>
        </w:tc>
        <w:tc>
          <w:tcPr>
            <w:tcW w:w="1417" w:type="dxa"/>
            <w:tcBorders>
              <w:top w:val="single" w:sz="4" w:space="0" w:color="000000"/>
              <w:left w:val="single" w:sz="4" w:space="0" w:color="000000"/>
              <w:bottom w:val="single" w:sz="4" w:space="0" w:color="000000"/>
              <w:right w:val="single" w:sz="4" w:space="0" w:color="000000"/>
            </w:tcBorders>
          </w:tcPr>
          <w:p w:rsidR="00716EEF" w:rsidRPr="00560295" w:rsidRDefault="00716EEF" w:rsidP="00716EEF">
            <w:pPr>
              <w:pStyle w:val="TableParagraph"/>
              <w:jc w:val="center"/>
              <w:rPr>
                <w:sz w:val="28"/>
                <w:szCs w:val="28"/>
                <w:lang w:val="uk-UA"/>
              </w:rPr>
            </w:pPr>
          </w:p>
        </w:tc>
        <w:tc>
          <w:tcPr>
            <w:tcW w:w="993" w:type="dxa"/>
            <w:tcBorders>
              <w:top w:val="single" w:sz="4" w:space="0" w:color="000000"/>
              <w:left w:val="single" w:sz="4" w:space="0" w:color="000000"/>
              <w:bottom w:val="single" w:sz="4" w:space="0" w:color="000000"/>
              <w:right w:val="single" w:sz="4" w:space="0" w:color="000000"/>
            </w:tcBorders>
          </w:tcPr>
          <w:p w:rsidR="00716EEF" w:rsidRPr="00560295" w:rsidRDefault="00716EEF" w:rsidP="00716EEF">
            <w:pPr>
              <w:pStyle w:val="TableParagraph"/>
              <w:jc w:val="center"/>
              <w:rPr>
                <w:sz w:val="28"/>
                <w:szCs w:val="28"/>
                <w:lang w:val="uk-UA"/>
              </w:rPr>
            </w:pPr>
            <w:r w:rsidRPr="00560295">
              <w:rPr>
                <w:sz w:val="28"/>
                <w:szCs w:val="28"/>
                <w:lang w:val="uk-UA"/>
              </w:rPr>
              <w:t>60</w:t>
            </w:r>
          </w:p>
        </w:tc>
        <w:tc>
          <w:tcPr>
            <w:tcW w:w="992" w:type="dxa"/>
            <w:tcBorders>
              <w:top w:val="single" w:sz="4" w:space="0" w:color="000000"/>
              <w:left w:val="single" w:sz="4" w:space="0" w:color="000000"/>
              <w:bottom w:val="single" w:sz="4" w:space="0" w:color="000000"/>
              <w:right w:val="single" w:sz="4" w:space="0" w:color="000000"/>
            </w:tcBorders>
          </w:tcPr>
          <w:p w:rsidR="00716EEF" w:rsidRPr="00560295" w:rsidRDefault="00716EEF" w:rsidP="00716EEF">
            <w:pPr>
              <w:pStyle w:val="TableParagraph"/>
              <w:jc w:val="center"/>
              <w:rPr>
                <w:sz w:val="28"/>
                <w:szCs w:val="28"/>
                <w:lang w:val="uk-UA"/>
              </w:rPr>
            </w:pPr>
            <w:r w:rsidRPr="00560295">
              <w:rPr>
                <w:sz w:val="28"/>
                <w:szCs w:val="28"/>
                <w:lang w:val="uk-UA"/>
              </w:rPr>
              <w:t>40</w:t>
            </w:r>
          </w:p>
        </w:tc>
        <w:tc>
          <w:tcPr>
            <w:tcW w:w="850" w:type="dxa"/>
            <w:tcBorders>
              <w:top w:val="single" w:sz="4" w:space="0" w:color="000000"/>
              <w:left w:val="single" w:sz="4" w:space="0" w:color="000000"/>
              <w:bottom w:val="single" w:sz="4" w:space="0" w:color="000000"/>
              <w:right w:val="single" w:sz="4" w:space="0" w:color="000000"/>
            </w:tcBorders>
          </w:tcPr>
          <w:p w:rsidR="00716EEF" w:rsidRPr="00560295" w:rsidRDefault="00716EEF" w:rsidP="00716EEF">
            <w:pPr>
              <w:pStyle w:val="TableParagraph"/>
              <w:jc w:val="center"/>
              <w:rPr>
                <w:sz w:val="28"/>
                <w:szCs w:val="28"/>
                <w:lang w:val="uk-UA"/>
              </w:rPr>
            </w:pPr>
            <w:r w:rsidRPr="00560295">
              <w:rPr>
                <w:sz w:val="28"/>
                <w:szCs w:val="28"/>
                <w:lang w:val="uk-UA"/>
              </w:rPr>
              <w:t>100</w:t>
            </w:r>
          </w:p>
        </w:tc>
      </w:tr>
    </w:tbl>
    <w:p w:rsidR="00A208E0" w:rsidRDefault="00A208E0" w:rsidP="00CF42A5">
      <w:pPr>
        <w:rPr>
          <w:rFonts w:ascii="Times New Roman" w:hAnsi="Times New Roman" w:cs="Times New Roman"/>
          <w:sz w:val="28"/>
          <w:szCs w:val="28"/>
          <w:lang w:val="uk-UA"/>
        </w:rPr>
      </w:pPr>
    </w:p>
    <w:p w:rsidR="00CF42A5" w:rsidRPr="00560295" w:rsidRDefault="00CF42A5" w:rsidP="00CF42A5">
      <w:pPr>
        <w:rPr>
          <w:rFonts w:ascii="Times New Roman" w:hAnsi="Times New Roman" w:cs="Times New Roman"/>
          <w:sz w:val="28"/>
          <w:szCs w:val="28"/>
          <w:lang w:val="uk-UA"/>
        </w:rPr>
      </w:pPr>
    </w:p>
    <w:p w:rsidR="00A208E0" w:rsidRDefault="00A208E0" w:rsidP="00A208E0">
      <w:pPr>
        <w:pStyle w:val="1"/>
        <w:tabs>
          <w:tab w:val="left" w:pos="4285"/>
        </w:tabs>
        <w:ind w:left="0"/>
        <w:jc w:val="center"/>
        <w:rPr>
          <w:b/>
          <w:sz w:val="28"/>
          <w:szCs w:val="28"/>
          <w:lang w:val="ru-RU"/>
        </w:rPr>
      </w:pPr>
      <w:r w:rsidRPr="00560295">
        <w:rPr>
          <w:b/>
          <w:sz w:val="28"/>
          <w:szCs w:val="28"/>
          <w:lang w:val="ru-RU"/>
        </w:rPr>
        <w:t>Критерії оцінюванн</w:t>
      </w:r>
      <w:r w:rsidR="00560295">
        <w:rPr>
          <w:b/>
          <w:sz w:val="28"/>
          <w:szCs w:val="28"/>
          <w:lang w:val="ru-RU"/>
        </w:rPr>
        <w:t>я</w:t>
      </w:r>
    </w:p>
    <w:p w:rsidR="00560295" w:rsidRPr="00560295" w:rsidRDefault="00560295" w:rsidP="00A208E0">
      <w:pPr>
        <w:pStyle w:val="1"/>
        <w:tabs>
          <w:tab w:val="left" w:pos="4285"/>
        </w:tabs>
        <w:ind w:left="0"/>
        <w:jc w:val="center"/>
        <w:rPr>
          <w:b/>
          <w:sz w:val="28"/>
          <w:szCs w:val="28"/>
          <w:lang w:val="ru-RU"/>
        </w:rPr>
      </w:pPr>
    </w:p>
    <w:p w:rsidR="00A208E0" w:rsidRPr="00560295" w:rsidRDefault="00A208E0" w:rsidP="00A208E0">
      <w:pPr>
        <w:suppressAutoHyphens/>
        <w:spacing w:after="0" w:line="240" w:lineRule="auto"/>
        <w:jc w:val="center"/>
        <w:rPr>
          <w:rFonts w:ascii="Times New Roman" w:hAnsi="Times New Roman" w:cs="Times New Roman"/>
          <w:b/>
          <w:sz w:val="28"/>
          <w:szCs w:val="28"/>
          <w:lang w:eastAsia="ar-SA"/>
        </w:rPr>
      </w:pPr>
      <w:r w:rsidRPr="00560295">
        <w:rPr>
          <w:rFonts w:ascii="Times New Roman" w:hAnsi="Times New Roman" w:cs="Times New Roman"/>
          <w:b/>
          <w:sz w:val="28"/>
          <w:szCs w:val="28"/>
          <w:lang w:val="uk-UA" w:eastAsia="ar-SA"/>
        </w:rPr>
        <w:t xml:space="preserve">Критерії оцінювання </w:t>
      </w:r>
      <w:r w:rsidR="006C3C5C">
        <w:rPr>
          <w:rFonts w:ascii="Times New Roman" w:hAnsi="Times New Roman" w:cs="Times New Roman"/>
          <w:b/>
          <w:sz w:val="28"/>
          <w:szCs w:val="28"/>
          <w:lang w:val="uk-UA" w:eastAsia="ar-SA"/>
        </w:rPr>
        <w:t xml:space="preserve">залікової </w:t>
      </w:r>
      <w:r w:rsidRPr="00560295">
        <w:rPr>
          <w:rFonts w:ascii="Times New Roman" w:hAnsi="Times New Roman" w:cs="Times New Roman"/>
          <w:b/>
          <w:sz w:val="28"/>
          <w:szCs w:val="28"/>
          <w:lang w:val="uk-UA" w:eastAsia="ar-SA"/>
        </w:rPr>
        <w:t>роботи</w:t>
      </w:r>
    </w:p>
    <w:p w:rsidR="00A208E0" w:rsidRPr="00560295" w:rsidRDefault="00A208E0" w:rsidP="00A208E0">
      <w:pPr>
        <w:suppressAutoHyphens/>
        <w:spacing w:after="0" w:line="240" w:lineRule="auto"/>
        <w:rPr>
          <w:rFonts w:ascii="Times New Roman" w:hAnsi="Times New Roman" w:cs="Times New Roman"/>
          <w:b/>
          <w:sz w:val="28"/>
          <w:szCs w:val="28"/>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6C3C5C" w:rsidRPr="00560295" w:rsidTr="00DC7E7D">
        <w:tc>
          <w:tcPr>
            <w:tcW w:w="959" w:type="dxa"/>
          </w:tcPr>
          <w:p w:rsidR="006C3C5C" w:rsidRPr="00560295" w:rsidRDefault="006C3C5C" w:rsidP="00DC7E7D">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40-32</w:t>
            </w:r>
          </w:p>
        </w:tc>
        <w:tc>
          <w:tcPr>
            <w:tcW w:w="8612" w:type="dxa"/>
          </w:tcPr>
          <w:p w:rsidR="006C3C5C" w:rsidRPr="00560295" w:rsidRDefault="006C3C5C" w:rsidP="00DC7E7D">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в екзаменаційній</w:t>
            </w:r>
            <w:r>
              <w:rPr>
                <w:rFonts w:ascii="Times New Roman" w:hAnsi="Times New Roman" w:cs="Times New Roman"/>
                <w:sz w:val="28"/>
                <w:szCs w:val="28"/>
                <w:lang w:val="uk-UA"/>
              </w:rPr>
              <w:t xml:space="preserve"> (заліковій)</w:t>
            </w:r>
            <w:r w:rsidRPr="00560295">
              <w:rPr>
                <w:rFonts w:ascii="Times New Roman" w:hAnsi="Times New Roman" w:cs="Times New Roman"/>
                <w:sz w:val="28"/>
                <w:szCs w:val="28"/>
                <w:lang w:val="uk-UA"/>
              </w:rPr>
              <w:t xml:space="preserve"> роботі продемонстрували ґрунтовні знання у відповіді на запитання білету; творчий підхід до розкриття теми, з відсилками як до джерел обов’язкової, так і до джерел додаткової літератури; вміння актуалізувати науковий пошук та аргументувати свою думку; навички написання якісного, структурованого академічного тексту.</w:t>
            </w:r>
          </w:p>
        </w:tc>
      </w:tr>
      <w:tr w:rsidR="006C3C5C" w:rsidRPr="00560295" w:rsidTr="00DC7E7D">
        <w:tc>
          <w:tcPr>
            <w:tcW w:w="959" w:type="dxa"/>
          </w:tcPr>
          <w:p w:rsidR="006C3C5C" w:rsidRPr="00560295" w:rsidRDefault="006C3C5C" w:rsidP="00DC7E7D">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31-24</w:t>
            </w:r>
          </w:p>
        </w:tc>
        <w:tc>
          <w:tcPr>
            <w:tcW w:w="8612" w:type="dxa"/>
          </w:tcPr>
          <w:p w:rsidR="006C3C5C" w:rsidRPr="00560295" w:rsidRDefault="006C3C5C" w:rsidP="00DC7E7D">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повністю відповіли на запитання екзаменаційного білету</w:t>
            </w:r>
            <w:r>
              <w:rPr>
                <w:rFonts w:ascii="Times New Roman" w:hAnsi="Times New Roman" w:cs="Times New Roman"/>
                <w:sz w:val="28"/>
                <w:szCs w:val="28"/>
                <w:lang w:val="uk-UA"/>
              </w:rPr>
              <w:t xml:space="preserve"> (запитання залікової роботи)</w:t>
            </w:r>
            <w:r w:rsidRPr="00560295">
              <w:rPr>
                <w:rFonts w:ascii="Times New Roman" w:hAnsi="Times New Roman" w:cs="Times New Roman"/>
                <w:sz w:val="28"/>
                <w:szCs w:val="28"/>
                <w:lang w:val="uk-UA"/>
              </w:rPr>
              <w:t xml:space="preserve">, але їхній відповіді бракує творчого підходу, трансгесії за межі викладеного в лекціях матеріалу; бракує апеляцій до джерел додаткової літератури; у тексті присутня чітка аргументація, логіка викладу, структура, проте можуть мати місце деякі фактологічні помилки тощо. </w:t>
            </w:r>
          </w:p>
        </w:tc>
      </w:tr>
      <w:tr w:rsidR="006C3C5C" w:rsidRPr="00560295" w:rsidTr="00DC7E7D">
        <w:tc>
          <w:tcPr>
            <w:tcW w:w="959" w:type="dxa"/>
          </w:tcPr>
          <w:p w:rsidR="006C3C5C" w:rsidRPr="00560295" w:rsidRDefault="006C3C5C" w:rsidP="00DC7E7D">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2</w:t>
            </w:r>
            <w:r w:rsidRPr="00560295">
              <w:rPr>
                <w:rFonts w:ascii="Times New Roman" w:hAnsi="Times New Roman" w:cs="Times New Roman"/>
                <w:sz w:val="28"/>
                <w:szCs w:val="28"/>
                <w:lang w:val="uk-UA"/>
              </w:rPr>
              <w:t>3</w:t>
            </w:r>
            <w:r w:rsidRPr="00560295">
              <w:rPr>
                <w:rFonts w:ascii="Times New Roman" w:hAnsi="Times New Roman" w:cs="Times New Roman"/>
                <w:sz w:val="28"/>
                <w:szCs w:val="28"/>
              </w:rPr>
              <w:t>-16</w:t>
            </w:r>
          </w:p>
        </w:tc>
        <w:tc>
          <w:tcPr>
            <w:tcW w:w="8612" w:type="dxa"/>
          </w:tcPr>
          <w:p w:rsidR="006C3C5C" w:rsidRPr="00560295" w:rsidRDefault="006C3C5C" w:rsidP="00DC7E7D">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частково відповіли на запитання екзаменаційного білету</w:t>
            </w:r>
            <w:r>
              <w:rPr>
                <w:rFonts w:ascii="Times New Roman" w:hAnsi="Times New Roman" w:cs="Times New Roman"/>
                <w:sz w:val="28"/>
                <w:szCs w:val="28"/>
                <w:lang w:val="uk-UA"/>
              </w:rPr>
              <w:t xml:space="preserve"> (запитання залікової роботи)</w:t>
            </w:r>
            <w:r w:rsidRPr="00560295">
              <w:rPr>
                <w:rFonts w:ascii="Times New Roman" w:hAnsi="Times New Roman" w:cs="Times New Roman"/>
                <w:sz w:val="28"/>
                <w:szCs w:val="28"/>
                <w:lang w:val="uk-UA"/>
              </w:rPr>
              <w:t>, використавши знання, отримані лише на лекційних заняттях, в роботі бракує творчого (пере)осмислення цих знань, не проблематизуються питання, а дається заздалегідь заготовлена відповідь; текст в цілому структурований, якісний, з невеликою кількістю помилок.</w:t>
            </w:r>
          </w:p>
        </w:tc>
      </w:tr>
      <w:tr w:rsidR="006C3C5C" w:rsidRPr="00560295" w:rsidTr="00DC7E7D">
        <w:tc>
          <w:tcPr>
            <w:tcW w:w="959" w:type="dxa"/>
          </w:tcPr>
          <w:p w:rsidR="006C3C5C" w:rsidRPr="00560295" w:rsidRDefault="006C3C5C" w:rsidP="00DC7E7D">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lastRenderedPageBreak/>
              <w:t>1</w:t>
            </w:r>
            <w:r w:rsidRPr="00560295">
              <w:rPr>
                <w:rFonts w:ascii="Times New Roman" w:hAnsi="Times New Roman" w:cs="Times New Roman"/>
                <w:sz w:val="28"/>
                <w:szCs w:val="28"/>
                <w:lang w:val="uk-UA"/>
              </w:rPr>
              <w:t>5</w:t>
            </w:r>
            <w:r w:rsidRPr="00560295">
              <w:rPr>
                <w:rFonts w:ascii="Times New Roman" w:hAnsi="Times New Roman" w:cs="Times New Roman"/>
                <w:sz w:val="28"/>
                <w:szCs w:val="28"/>
              </w:rPr>
              <w:t>-8</w:t>
            </w:r>
          </w:p>
        </w:tc>
        <w:tc>
          <w:tcPr>
            <w:tcW w:w="8612" w:type="dxa"/>
          </w:tcPr>
          <w:p w:rsidR="006C3C5C" w:rsidRPr="00560295" w:rsidRDefault="006C3C5C" w:rsidP="00DC7E7D">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балів  отримують  студенти, які неповністю відповіли на запитання екзаменаційного білету </w:t>
            </w:r>
            <w:r>
              <w:rPr>
                <w:rFonts w:ascii="Times New Roman" w:hAnsi="Times New Roman" w:cs="Times New Roman"/>
                <w:sz w:val="28"/>
                <w:szCs w:val="28"/>
                <w:lang w:val="uk-UA"/>
              </w:rPr>
              <w:t xml:space="preserve">(запитання залікової роботи), </w:t>
            </w:r>
            <w:r w:rsidRPr="00560295">
              <w:rPr>
                <w:rFonts w:ascii="Times New Roman" w:hAnsi="Times New Roman" w:cs="Times New Roman"/>
                <w:sz w:val="28"/>
                <w:szCs w:val="28"/>
                <w:lang w:val="uk-UA"/>
              </w:rPr>
              <w:t xml:space="preserve">деякі суттєві аспекти теми залишилися не </w:t>
            </w:r>
            <w:r>
              <w:rPr>
                <w:rFonts w:ascii="Times New Roman" w:hAnsi="Times New Roman" w:cs="Times New Roman"/>
                <w:sz w:val="28"/>
                <w:szCs w:val="28"/>
                <w:lang w:val="uk-UA"/>
              </w:rPr>
              <w:t>розкритими</w:t>
            </w:r>
            <w:r w:rsidRPr="00560295">
              <w:rPr>
                <w:rFonts w:ascii="Times New Roman" w:hAnsi="Times New Roman" w:cs="Times New Roman"/>
                <w:sz w:val="28"/>
                <w:szCs w:val="28"/>
                <w:lang w:val="uk-UA"/>
              </w:rPr>
              <w:t xml:space="preserve">; відповідь, у якій студент використовує знання, отримане на лекціях, структурована, логічна, але не аргументована; робота має лексичні, стилістичні, фактологічні помилки, яких не надто багато. </w:t>
            </w:r>
          </w:p>
        </w:tc>
      </w:tr>
      <w:tr w:rsidR="006C3C5C" w:rsidRPr="00560295" w:rsidTr="00DC7E7D">
        <w:tc>
          <w:tcPr>
            <w:tcW w:w="959" w:type="dxa"/>
          </w:tcPr>
          <w:p w:rsidR="006C3C5C" w:rsidRPr="00560295" w:rsidRDefault="006C3C5C" w:rsidP="00DC7E7D">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lang w:val="uk-UA"/>
              </w:rPr>
              <w:t>7</w:t>
            </w:r>
            <w:r w:rsidRPr="00560295">
              <w:rPr>
                <w:rFonts w:ascii="Times New Roman" w:hAnsi="Times New Roman" w:cs="Times New Roman"/>
                <w:sz w:val="28"/>
                <w:szCs w:val="28"/>
              </w:rPr>
              <w:t>-0</w:t>
            </w:r>
          </w:p>
        </w:tc>
        <w:tc>
          <w:tcPr>
            <w:tcW w:w="8612" w:type="dxa"/>
          </w:tcPr>
          <w:p w:rsidR="006C3C5C" w:rsidRPr="00560295" w:rsidRDefault="006C3C5C" w:rsidP="00DC7E7D">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у роботі яких є спроба відповіді на поставленні питання, яка виглядає поверхневою; текст не структурований, відсутня чітка логіка викладу матеріалу та його аргументація; мають місце помилки як у знанні матеріалу, так і мовні, яких доволі багато.</w:t>
            </w:r>
          </w:p>
        </w:tc>
      </w:tr>
    </w:tbl>
    <w:p w:rsidR="00A208E0" w:rsidRPr="006C3C5C" w:rsidRDefault="00A208E0" w:rsidP="00733141">
      <w:pPr>
        <w:spacing w:before="154"/>
        <w:ind w:right="364"/>
        <w:rPr>
          <w:rFonts w:ascii="Times New Roman" w:hAnsi="Times New Roman" w:cs="Times New Roman"/>
          <w:b/>
          <w:sz w:val="28"/>
          <w:szCs w:val="28"/>
        </w:rPr>
      </w:pPr>
    </w:p>
    <w:p w:rsidR="00716EEF" w:rsidRPr="00560295" w:rsidRDefault="00716EEF" w:rsidP="00716EEF">
      <w:pPr>
        <w:suppressAutoHyphens/>
        <w:spacing w:after="0" w:line="240" w:lineRule="auto"/>
        <w:jc w:val="center"/>
        <w:rPr>
          <w:rFonts w:ascii="Times New Roman" w:hAnsi="Times New Roman" w:cs="Times New Roman"/>
          <w:b/>
          <w:sz w:val="28"/>
          <w:szCs w:val="28"/>
          <w:lang w:eastAsia="ar-SA"/>
        </w:rPr>
      </w:pPr>
      <w:r w:rsidRPr="00560295">
        <w:rPr>
          <w:rFonts w:ascii="Times New Roman" w:hAnsi="Times New Roman" w:cs="Times New Roman"/>
          <w:b/>
          <w:sz w:val="28"/>
          <w:szCs w:val="28"/>
          <w:lang w:val="uk-UA" w:eastAsia="ar-SA"/>
        </w:rPr>
        <w:t>Критерії оцінювання контрольної роботи</w:t>
      </w:r>
    </w:p>
    <w:p w:rsidR="00716EEF" w:rsidRPr="00560295" w:rsidRDefault="00716EEF" w:rsidP="00716EEF">
      <w:pPr>
        <w:suppressAutoHyphens/>
        <w:spacing w:after="0" w:line="240" w:lineRule="auto"/>
        <w:rPr>
          <w:rFonts w:ascii="Times New Roman" w:hAnsi="Times New Roman" w:cs="Times New Roman"/>
          <w:b/>
          <w:sz w:val="28"/>
          <w:szCs w:val="28"/>
          <w:lang w:val="uk-UA" w:eastAsia="ar-S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733141" w:rsidRPr="00733141" w:rsidTr="00733141">
        <w:tc>
          <w:tcPr>
            <w:tcW w:w="959" w:type="dxa"/>
          </w:tcPr>
          <w:p w:rsidR="00733141" w:rsidRPr="00560295" w:rsidRDefault="00733141" w:rsidP="00D3425E">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40-32</w:t>
            </w:r>
          </w:p>
        </w:tc>
        <w:tc>
          <w:tcPr>
            <w:tcW w:w="8612" w:type="dxa"/>
          </w:tcPr>
          <w:p w:rsidR="00733141" w:rsidRPr="00560295" w:rsidRDefault="00733141" w:rsidP="00002ACA">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у контрольній роботі продемонстрували ґрунтовні знання у відповіді на запитання; творчий підхід до розкриття теми, з відсилками як до джерел обов’язкової, так і до джерел додаткової літератури; вміння актуалізувати науковий пошук та аргументувати свою думку; навички написання якісного, структурованого академічного тексту.</w:t>
            </w:r>
          </w:p>
        </w:tc>
      </w:tr>
      <w:tr w:rsidR="00733141" w:rsidRPr="00733141" w:rsidTr="00733141">
        <w:tc>
          <w:tcPr>
            <w:tcW w:w="959" w:type="dxa"/>
          </w:tcPr>
          <w:p w:rsidR="00733141" w:rsidRPr="00560295" w:rsidRDefault="00733141" w:rsidP="00D3425E">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31-24</w:t>
            </w:r>
          </w:p>
        </w:tc>
        <w:tc>
          <w:tcPr>
            <w:tcW w:w="8612" w:type="dxa"/>
          </w:tcPr>
          <w:p w:rsidR="00733141" w:rsidRPr="00560295" w:rsidRDefault="00733141" w:rsidP="00002ACA">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повністю відповіли на запитання, але їхній відповіді бракує творчого підходу, трансгесії за межі викладеного в лекціях матеріалу; бракує апеляцій до джерел додаткової літератури; у тексті присутня чітка аргументація, логіка викладу, структура, проте можуть мати місце деякі фактологічні помилки тощо.</w:t>
            </w:r>
          </w:p>
        </w:tc>
      </w:tr>
      <w:tr w:rsidR="00733141" w:rsidRPr="00560295" w:rsidTr="00733141">
        <w:tc>
          <w:tcPr>
            <w:tcW w:w="959" w:type="dxa"/>
          </w:tcPr>
          <w:p w:rsidR="00733141" w:rsidRPr="00560295" w:rsidRDefault="00733141" w:rsidP="00D3425E">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2</w:t>
            </w:r>
            <w:r w:rsidRPr="00560295">
              <w:rPr>
                <w:rFonts w:ascii="Times New Roman" w:hAnsi="Times New Roman" w:cs="Times New Roman"/>
                <w:sz w:val="28"/>
                <w:szCs w:val="28"/>
                <w:lang w:val="uk-UA"/>
              </w:rPr>
              <w:t>3</w:t>
            </w:r>
            <w:r w:rsidRPr="00560295">
              <w:rPr>
                <w:rFonts w:ascii="Times New Roman" w:hAnsi="Times New Roman" w:cs="Times New Roman"/>
                <w:sz w:val="28"/>
                <w:szCs w:val="28"/>
              </w:rPr>
              <w:t>-16</w:t>
            </w:r>
          </w:p>
        </w:tc>
        <w:tc>
          <w:tcPr>
            <w:tcW w:w="8612" w:type="dxa"/>
          </w:tcPr>
          <w:p w:rsidR="00733141" w:rsidRPr="00560295" w:rsidRDefault="00733141" w:rsidP="00002ACA">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які частково відповіли на запитання, використавши знання, отримані лише на лекційних заняттях, в роботі бракує творчого (пере)осмислення цих знань, не проблематизуються питання, а дається заздалегідь заготовлена відповідь; текст в цілому структурований, але не достатньо якісний, містить помилки як у знанні матеріалу, так і мовні, яких не надто багато.</w:t>
            </w:r>
          </w:p>
        </w:tc>
      </w:tr>
      <w:tr w:rsidR="00733141" w:rsidRPr="00733141" w:rsidTr="00733141">
        <w:tc>
          <w:tcPr>
            <w:tcW w:w="959" w:type="dxa"/>
          </w:tcPr>
          <w:p w:rsidR="00733141" w:rsidRPr="00560295" w:rsidRDefault="00733141" w:rsidP="00D3425E">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rPr>
              <w:t>1</w:t>
            </w:r>
            <w:r w:rsidRPr="00560295">
              <w:rPr>
                <w:rFonts w:ascii="Times New Roman" w:hAnsi="Times New Roman" w:cs="Times New Roman"/>
                <w:sz w:val="28"/>
                <w:szCs w:val="28"/>
                <w:lang w:val="uk-UA"/>
              </w:rPr>
              <w:t>5</w:t>
            </w:r>
            <w:r w:rsidRPr="00560295">
              <w:rPr>
                <w:rFonts w:ascii="Times New Roman" w:hAnsi="Times New Roman" w:cs="Times New Roman"/>
                <w:sz w:val="28"/>
                <w:szCs w:val="28"/>
              </w:rPr>
              <w:t>-8</w:t>
            </w:r>
          </w:p>
        </w:tc>
        <w:tc>
          <w:tcPr>
            <w:tcW w:w="8612" w:type="dxa"/>
          </w:tcPr>
          <w:p w:rsidR="00733141" w:rsidRPr="00560295" w:rsidRDefault="00733141" w:rsidP="00002ACA">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 xml:space="preserve">балів  отримують  студенти, які неповністю відповіли на запитання (деякі суттєві аспекти теми залишилися не розкритими); відповідь, у якій студент використовує знання, отримане на лекціях, слабко </w:t>
            </w:r>
            <w:r w:rsidRPr="00560295">
              <w:rPr>
                <w:rFonts w:ascii="Times New Roman" w:hAnsi="Times New Roman" w:cs="Times New Roman"/>
                <w:sz w:val="28"/>
                <w:szCs w:val="28"/>
                <w:lang w:val="uk-UA"/>
              </w:rPr>
              <w:lastRenderedPageBreak/>
              <w:t>структурована, їй дуже бракує логіки, аргументації положень; робота має лексичні, стилістичні, фактологічні помилки, яких не надто багато.</w:t>
            </w:r>
          </w:p>
        </w:tc>
      </w:tr>
      <w:tr w:rsidR="00733141" w:rsidRPr="00733141" w:rsidTr="00733141">
        <w:tc>
          <w:tcPr>
            <w:tcW w:w="959" w:type="dxa"/>
          </w:tcPr>
          <w:p w:rsidR="00733141" w:rsidRPr="00560295" w:rsidRDefault="00733141" w:rsidP="00D3425E">
            <w:pPr>
              <w:tabs>
                <w:tab w:val="left" w:pos="3274"/>
              </w:tabs>
              <w:jc w:val="both"/>
              <w:rPr>
                <w:rFonts w:ascii="Times New Roman" w:hAnsi="Times New Roman" w:cs="Times New Roman"/>
                <w:sz w:val="28"/>
                <w:szCs w:val="28"/>
              </w:rPr>
            </w:pPr>
            <w:r w:rsidRPr="00560295">
              <w:rPr>
                <w:rFonts w:ascii="Times New Roman" w:hAnsi="Times New Roman" w:cs="Times New Roman"/>
                <w:sz w:val="28"/>
                <w:szCs w:val="28"/>
                <w:lang w:val="uk-UA"/>
              </w:rPr>
              <w:lastRenderedPageBreak/>
              <w:t>7</w:t>
            </w:r>
            <w:r w:rsidRPr="00560295">
              <w:rPr>
                <w:rFonts w:ascii="Times New Roman" w:hAnsi="Times New Roman" w:cs="Times New Roman"/>
                <w:sz w:val="28"/>
                <w:szCs w:val="28"/>
              </w:rPr>
              <w:t>-0</w:t>
            </w:r>
          </w:p>
        </w:tc>
        <w:tc>
          <w:tcPr>
            <w:tcW w:w="8612" w:type="dxa"/>
          </w:tcPr>
          <w:p w:rsidR="00733141" w:rsidRPr="00560295" w:rsidRDefault="00733141" w:rsidP="00002ACA">
            <w:pPr>
              <w:tabs>
                <w:tab w:val="left" w:pos="3274"/>
              </w:tabs>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t>балів  отримують  студенти,  у роботі яких є спроба відповіді на поставленні питання, яка виглядає поверхневою; текст не структурований, відсутня логіка викладу матеріалу та його аргументація; мають місце помилки як у знанні матеріалу, так і мовні, яких багато.</w:t>
            </w:r>
          </w:p>
        </w:tc>
      </w:tr>
    </w:tbl>
    <w:p w:rsidR="00733141" w:rsidRDefault="00733141" w:rsidP="00733141">
      <w:pPr>
        <w:spacing w:before="154"/>
        <w:ind w:right="364"/>
        <w:rPr>
          <w:rFonts w:ascii="Times New Roman" w:hAnsi="Times New Roman" w:cs="Times New Roman"/>
          <w:b/>
          <w:sz w:val="28"/>
          <w:szCs w:val="28"/>
          <w:lang w:val="uk-UA"/>
        </w:rPr>
      </w:pPr>
    </w:p>
    <w:p w:rsidR="00FF18B8" w:rsidRDefault="00FF18B8" w:rsidP="00CF42A5">
      <w:pPr>
        <w:spacing w:before="154"/>
        <w:ind w:right="364"/>
        <w:jc w:val="center"/>
        <w:rPr>
          <w:rFonts w:ascii="Times New Roman" w:hAnsi="Times New Roman" w:cs="Times New Roman"/>
          <w:b/>
          <w:sz w:val="28"/>
          <w:szCs w:val="28"/>
          <w:lang w:val="uk-UA"/>
        </w:rPr>
      </w:pPr>
      <w:r w:rsidRPr="00560295">
        <w:rPr>
          <w:rFonts w:ascii="Times New Roman" w:hAnsi="Times New Roman" w:cs="Times New Roman"/>
          <w:b/>
          <w:sz w:val="28"/>
          <w:szCs w:val="28"/>
        </w:rPr>
        <w:t>Шкала оцінювання</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3969"/>
      </w:tblGrid>
      <w:tr w:rsidR="00CF42A5" w:rsidRPr="004122AD" w:rsidTr="00276AD1">
        <w:trPr>
          <w:trHeight w:val="450"/>
        </w:trPr>
        <w:tc>
          <w:tcPr>
            <w:tcW w:w="5743" w:type="dxa"/>
            <w:vMerge w:val="restart"/>
            <w:vAlign w:val="center"/>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Сума балів за всі види навчальної діяльності протягом семестру</w:t>
            </w:r>
          </w:p>
        </w:tc>
        <w:tc>
          <w:tcPr>
            <w:tcW w:w="3969" w:type="dxa"/>
            <w:vAlign w:val="center"/>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Оцінка</w:t>
            </w:r>
          </w:p>
        </w:tc>
      </w:tr>
      <w:tr w:rsidR="00CF42A5" w:rsidRPr="00276AD1" w:rsidTr="00276AD1">
        <w:trPr>
          <w:trHeight w:val="450"/>
        </w:trPr>
        <w:tc>
          <w:tcPr>
            <w:tcW w:w="5743" w:type="dxa"/>
            <w:vMerge/>
            <w:vAlign w:val="center"/>
          </w:tcPr>
          <w:p w:rsidR="00CF42A5" w:rsidRPr="004122AD" w:rsidRDefault="00CF42A5" w:rsidP="00DC7E7D">
            <w:pPr>
              <w:suppressAutoHyphens/>
              <w:spacing w:after="0" w:line="240" w:lineRule="auto"/>
              <w:jc w:val="both"/>
              <w:rPr>
                <w:rFonts w:ascii="Times New Roman" w:hAnsi="Times New Roman" w:cs="Times New Roman"/>
                <w:sz w:val="28"/>
                <w:szCs w:val="28"/>
                <w:lang w:val="uk-UA" w:eastAsia="ar-SA"/>
              </w:rPr>
            </w:pPr>
          </w:p>
        </w:tc>
        <w:tc>
          <w:tcPr>
            <w:tcW w:w="3969" w:type="dxa"/>
            <w:vAlign w:val="center"/>
          </w:tcPr>
          <w:p w:rsidR="00CF42A5" w:rsidRPr="00276AD1" w:rsidRDefault="00CF42A5" w:rsidP="00276AD1">
            <w:pPr>
              <w:suppressAutoHyphens/>
              <w:spacing w:after="0" w:line="240" w:lineRule="auto"/>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 xml:space="preserve">для </w:t>
            </w:r>
            <w:r w:rsidR="00276AD1">
              <w:rPr>
                <w:rFonts w:ascii="Times New Roman" w:hAnsi="Times New Roman" w:cs="Times New Roman"/>
                <w:sz w:val="28"/>
                <w:szCs w:val="28"/>
                <w:lang w:val="uk-UA" w:eastAsia="ar-SA"/>
              </w:rPr>
              <w:t>дворівневої шкали оцінювання</w:t>
            </w:r>
          </w:p>
        </w:tc>
      </w:tr>
      <w:tr w:rsidR="00CF42A5" w:rsidRPr="004122AD" w:rsidTr="00276AD1">
        <w:tc>
          <w:tcPr>
            <w:tcW w:w="5743" w:type="dxa"/>
            <w:vAlign w:val="center"/>
          </w:tcPr>
          <w:p w:rsidR="00CF42A5" w:rsidRPr="004122AD" w:rsidRDefault="00CF42A5" w:rsidP="00DC7E7D">
            <w:pPr>
              <w:suppressAutoHyphens/>
              <w:spacing w:after="0" w:line="240" w:lineRule="auto"/>
              <w:ind w:left="180"/>
              <w:jc w:val="center"/>
              <w:rPr>
                <w:rFonts w:ascii="Times New Roman" w:hAnsi="Times New Roman" w:cs="Times New Roman"/>
                <w:b/>
                <w:bCs/>
                <w:sz w:val="28"/>
                <w:szCs w:val="28"/>
                <w:lang w:val="uk-UA" w:eastAsia="ar-SA"/>
              </w:rPr>
            </w:pPr>
            <w:r w:rsidRPr="004122AD">
              <w:rPr>
                <w:rFonts w:ascii="Times New Roman" w:hAnsi="Times New Roman" w:cs="Times New Roman"/>
                <w:sz w:val="28"/>
                <w:szCs w:val="28"/>
                <w:lang w:val="uk-UA" w:eastAsia="ar-SA"/>
              </w:rPr>
              <w:t>90 – 100</w:t>
            </w:r>
          </w:p>
        </w:tc>
        <w:tc>
          <w:tcPr>
            <w:tcW w:w="3969" w:type="dxa"/>
            <w:vMerge w:val="restart"/>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p>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p>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зараховано</w:t>
            </w:r>
          </w:p>
        </w:tc>
      </w:tr>
      <w:tr w:rsidR="00CF42A5" w:rsidRPr="004122AD" w:rsidTr="00276AD1">
        <w:trPr>
          <w:trHeight w:val="554"/>
        </w:trPr>
        <w:tc>
          <w:tcPr>
            <w:tcW w:w="5743" w:type="dxa"/>
            <w:vAlign w:val="center"/>
          </w:tcPr>
          <w:p w:rsidR="00CF42A5" w:rsidRPr="004122AD" w:rsidRDefault="00CF42A5" w:rsidP="00DC7E7D">
            <w:pPr>
              <w:suppressAutoHyphens/>
              <w:spacing w:after="0" w:line="240" w:lineRule="auto"/>
              <w:ind w:left="180"/>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en-US" w:eastAsia="ar-SA"/>
              </w:rPr>
              <w:t>7</w:t>
            </w:r>
            <w:r w:rsidRPr="004122AD">
              <w:rPr>
                <w:rFonts w:ascii="Times New Roman" w:hAnsi="Times New Roman" w:cs="Times New Roman"/>
                <w:sz w:val="28"/>
                <w:szCs w:val="28"/>
                <w:lang w:val="uk-UA" w:eastAsia="ar-SA"/>
              </w:rPr>
              <w:t>0-89</w:t>
            </w:r>
          </w:p>
        </w:tc>
        <w:tc>
          <w:tcPr>
            <w:tcW w:w="3969" w:type="dxa"/>
            <w:vMerge/>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p>
        </w:tc>
      </w:tr>
      <w:tr w:rsidR="00CF42A5" w:rsidRPr="004122AD" w:rsidTr="00276AD1">
        <w:trPr>
          <w:trHeight w:val="554"/>
        </w:trPr>
        <w:tc>
          <w:tcPr>
            <w:tcW w:w="5743" w:type="dxa"/>
            <w:vAlign w:val="center"/>
          </w:tcPr>
          <w:p w:rsidR="00CF42A5" w:rsidRPr="004122AD" w:rsidRDefault="00CF42A5" w:rsidP="00DC7E7D">
            <w:pPr>
              <w:suppressAutoHyphens/>
              <w:spacing w:after="0" w:line="240" w:lineRule="auto"/>
              <w:ind w:left="180"/>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en-US" w:eastAsia="ar-SA"/>
              </w:rPr>
              <w:t>5</w:t>
            </w:r>
            <w:r w:rsidRPr="004122AD">
              <w:rPr>
                <w:rFonts w:ascii="Times New Roman" w:hAnsi="Times New Roman" w:cs="Times New Roman"/>
                <w:sz w:val="28"/>
                <w:szCs w:val="28"/>
                <w:lang w:val="uk-UA" w:eastAsia="ar-SA"/>
              </w:rPr>
              <w:t>0-69</w:t>
            </w:r>
          </w:p>
        </w:tc>
        <w:tc>
          <w:tcPr>
            <w:tcW w:w="3969" w:type="dxa"/>
            <w:vMerge/>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p>
        </w:tc>
      </w:tr>
      <w:tr w:rsidR="00CF42A5" w:rsidRPr="004122AD" w:rsidTr="00276AD1">
        <w:tc>
          <w:tcPr>
            <w:tcW w:w="5743" w:type="dxa"/>
            <w:vAlign w:val="center"/>
          </w:tcPr>
          <w:p w:rsidR="00CF42A5" w:rsidRPr="004122AD" w:rsidRDefault="00CF42A5" w:rsidP="00DC7E7D">
            <w:pPr>
              <w:suppressAutoHyphens/>
              <w:spacing w:after="0" w:line="240" w:lineRule="auto"/>
              <w:ind w:left="180"/>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1-49</w:t>
            </w:r>
          </w:p>
        </w:tc>
        <w:tc>
          <w:tcPr>
            <w:tcW w:w="3969" w:type="dxa"/>
          </w:tcPr>
          <w:p w:rsidR="00CF42A5" w:rsidRPr="004122AD" w:rsidRDefault="00CF42A5" w:rsidP="00DC7E7D">
            <w:pPr>
              <w:suppressAutoHyphens/>
              <w:spacing w:after="0" w:line="240" w:lineRule="auto"/>
              <w:jc w:val="center"/>
              <w:rPr>
                <w:rFonts w:ascii="Times New Roman" w:hAnsi="Times New Roman" w:cs="Times New Roman"/>
                <w:sz w:val="28"/>
                <w:szCs w:val="28"/>
                <w:lang w:val="uk-UA" w:eastAsia="ar-SA"/>
              </w:rPr>
            </w:pPr>
            <w:r w:rsidRPr="004122AD">
              <w:rPr>
                <w:rFonts w:ascii="Times New Roman" w:hAnsi="Times New Roman" w:cs="Times New Roman"/>
                <w:sz w:val="28"/>
                <w:szCs w:val="28"/>
                <w:lang w:val="uk-UA" w:eastAsia="ar-SA"/>
              </w:rPr>
              <w:t>не зараховано</w:t>
            </w:r>
          </w:p>
        </w:tc>
      </w:tr>
    </w:tbl>
    <w:p w:rsidR="00CF42A5" w:rsidRPr="00CF42A5" w:rsidRDefault="00CF42A5" w:rsidP="00CF42A5">
      <w:pPr>
        <w:spacing w:before="154"/>
        <w:ind w:right="364"/>
        <w:jc w:val="center"/>
        <w:rPr>
          <w:rFonts w:ascii="Times New Roman" w:hAnsi="Times New Roman" w:cs="Times New Roman"/>
          <w:b/>
          <w:sz w:val="28"/>
          <w:szCs w:val="28"/>
          <w:lang w:val="uk-UA"/>
        </w:rPr>
      </w:pPr>
    </w:p>
    <w:p w:rsidR="00276AD1" w:rsidRPr="00560295" w:rsidRDefault="00276AD1" w:rsidP="00276AD1">
      <w:pPr>
        <w:pStyle w:val="1"/>
        <w:tabs>
          <w:tab w:val="left" w:pos="3500"/>
        </w:tabs>
        <w:spacing w:line="480" w:lineRule="auto"/>
        <w:ind w:left="0" w:right="-5"/>
        <w:jc w:val="center"/>
        <w:rPr>
          <w:b/>
          <w:sz w:val="28"/>
          <w:szCs w:val="28"/>
          <w:lang w:val="uk-UA"/>
        </w:rPr>
      </w:pPr>
      <w:r w:rsidRPr="00560295">
        <w:rPr>
          <w:b/>
          <w:sz w:val="28"/>
          <w:szCs w:val="28"/>
          <w:lang w:val="uk-UA"/>
        </w:rPr>
        <w:t>9. Рекомендована л</w:t>
      </w:r>
      <w:r w:rsidRPr="00560295">
        <w:rPr>
          <w:b/>
          <w:spacing w:val="-7"/>
          <w:sz w:val="28"/>
          <w:szCs w:val="28"/>
          <w:lang w:val="uk-UA"/>
        </w:rPr>
        <w:t>ітература</w:t>
      </w:r>
    </w:p>
    <w:p w:rsidR="00276AD1" w:rsidRPr="00560295" w:rsidRDefault="00276AD1" w:rsidP="00276AD1">
      <w:pPr>
        <w:pStyle w:val="1"/>
        <w:tabs>
          <w:tab w:val="left" w:pos="3500"/>
        </w:tabs>
        <w:spacing w:line="480" w:lineRule="auto"/>
        <w:ind w:left="0" w:right="-5"/>
        <w:jc w:val="center"/>
        <w:rPr>
          <w:b/>
          <w:spacing w:val="-7"/>
          <w:sz w:val="28"/>
          <w:szCs w:val="28"/>
          <w:lang w:val="uk-UA"/>
        </w:rPr>
      </w:pPr>
      <w:r w:rsidRPr="00560295">
        <w:rPr>
          <w:b/>
          <w:sz w:val="28"/>
          <w:szCs w:val="28"/>
          <w:lang w:val="uk-UA"/>
        </w:rPr>
        <w:t xml:space="preserve">Основна </w:t>
      </w:r>
      <w:r w:rsidRPr="00560295">
        <w:rPr>
          <w:b/>
          <w:spacing w:val="-7"/>
          <w:sz w:val="28"/>
          <w:szCs w:val="28"/>
          <w:lang w:val="uk-UA"/>
        </w:rPr>
        <w:t>література</w:t>
      </w:r>
    </w:p>
    <w:p w:rsidR="00276AD1" w:rsidRDefault="00276AD1" w:rsidP="00276AD1">
      <w:pPr>
        <w:pStyle w:val="a3"/>
        <w:numPr>
          <w:ilvl w:val="0"/>
          <w:numId w:val="1"/>
        </w:numPr>
        <w:jc w:val="both"/>
        <w:rPr>
          <w:rFonts w:ascii="Times New Roman" w:hAnsi="Times New Roman" w:cs="Times New Roman"/>
          <w:b/>
          <w:sz w:val="28"/>
          <w:szCs w:val="28"/>
          <w:lang w:val="uk-UA"/>
        </w:rPr>
      </w:pPr>
      <w:r w:rsidRPr="007E11BC">
        <w:rPr>
          <w:rFonts w:ascii="Times New Roman" w:hAnsi="Times New Roman" w:cs="Times New Roman"/>
          <w:b/>
          <w:sz w:val="28"/>
          <w:szCs w:val="28"/>
          <w:lang w:val="uk-UA"/>
        </w:rPr>
        <w:t>Алексєєва І.</w:t>
      </w:r>
      <w:r>
        <w:rPr>
          <w:rFonts w:ascii="Times New Roman" w:hAnsi="Times New Roman" w:cs="Times New Roman"/>
          <w:b/>
          <w:sz w:val="28"/>
          <w:szCs w:val="28"/>
          <w:lang w:val="uk-UA"/>
        </w:rPr>
        <w:t xml:space="preserve"> </w:t>
      </w:r>
      <w:r w:rsidRPr="007E11BC">
        <w:rPr>
          <w:rFonts w:ascii="Times New Roman" w:hAnsi="Times New Roman" w:cs="Times New Roman"/>
          <w:b/>
          <w:sz w:val="28"/>
          <w:szCs w:val="28"/>
          <w:lang w:val="uk-UA"/>
        </w:rPr>
        <w:t>О. Вступ до теорії міжкультурної комунікації : Підручник. К. : Видавничо-поліграфічний центр "Київський університет", 2011. 300 с.</w:t>
      </w:r>
    </w:p>
    <w:p w:rsidR="00276AD1" w:rsidRPr="00560295" w:rsidRDefault="00276AD1" w:rsidP="00276AD1">
      <w:pPr>
        <w:pStyle w:val="a3"/>
        <w:numPr>
          <w:ilvl w:val="0"/>
          <w:numId w:val="1"/>
        </w:numPr>
        <w:jc w:val="both"/>
        <w:rPr>
          <w:rFonts w:ascii="Times New Roman" w:hAnsi="Times New Roman" w:cs="Times New Roman"/>
          <w:sz w:val="28"/>
          <w:szCs w:val="28"/>
          <w:lang w:val="uk-UA"/>
        </w:rPr>
      </w:pPr>
      <w:proofErr w:type="spellStart"/>
      <w:r w:rsidRPr="00560295">
        <w:rPr>
          <w:rFonts w:ascii="Times New Roman" w:hAnsi="Times New Roman" w:cs="Times New Roman"/>
          <w:sz w:val="28"/>
          <w:szCs w:val="28"/>
          <w:lang w:val="uk-UA"/>
        </w:rPr>
        <w:t>Бакіров</w:t>
      </w:r>
      <w:proofErr w:type="spellEnd"/>
      <w:r w:rsidRPr="00560295">
        <w:rPr>
          <w:rFonts w:ascii="Times New Roman" w:hAnsi="Times New Roman" w:cs="Times New Roman"/>
          <w:sz w:val="28"/>
          <w:szCs w:val="28"/>
          <w:lang w:val="uk-UA"/>
        </w:rPr>
        <w:t xml:space="preserve"> В., Ушакова Н., Хижняк Л. Міжкультурна комунікація в університеті: історичний досвід і виклики сучасності //</w:t>
      </w:r>
      <w:r>
        <w:rPr>
          <w:rFonts w:ascii="Times New Roman" w:hAnsi="Times New Roman" w:cs="Times New Roman"/>
          <w:sz w:val="28"/>
          <w:szCs w:val="28"/>
          <w:lang w:val="uk-UA"/>
        </w:rPr>
        <w:t xml:space="preserve"> </w:t>
      </w:r>
      <w:r w:rsidRPr="00560295">
        <w:rPr>
          <w:rFonts w:ascii="Times New Roman" w:hAnsi="Times New Roman" w:cs="Times New Roman"/>
          <w:iCs/>
          <w:sz w:val="28"/>
          <w:szCs w:val="28"/>
          <w:lang w:val="uk-UA"/>
        </w:rPr>
        <w:t>Вісник ХНУ імені В. Н. Каразіна. Серія «Соціологічні дослідження сучасного суспільства: методологія, теорія, методи»</w:t>
      </w:r>
      <w:r w:rsidRPr="00560295">
        <w:rPr>
          <w:rFonts w:ascii="Times New Roman" w:hAnsi="Times New Roman" w:cs="Times New Roman"/>
          <w:sz w:val="28"/>
          <w:szCs w:val="28"/>
          <w:lang w:val="uk-UA"/>
        </w:rPr>
        <w:t>. 2018. (39). С. 286-293.</w:t>
      </w:r>
    </w:p>
    <w:p w:rsidR="00276AD1" w:rsidRPr="00560295" w:rsidRDefault="00276AD1" w:rsidP="00276AD1">
      <w:pPr>
        <w:pStyle w:val="a3"/>
        <w:numPr>
          <w:ilvl w:val="0"/>
          <w:numId w:val="1"/>
        </w:numPr>
        <w:jc w:val="both"/>
        <w:rPr>
          <w:rFonts w:ascii="Times New Roman" w:hAnsi="Times New Roman" w:cs="Times New Roman"/>
          <w:sz w:val="28"/>
          <w:szCs w:val="28"/>
        </w:rPr>
      </w:pPr>
      <w:r w:rsidRPr="00560295">
        <w:rPr>
          <w:rFonts w:ascii="Times New Roman" w:hAnsi="Times New Roman" w:cs="Times New Roman"/>
          <w:sz w:val="28"/>
          <w:szCs w:val="28"/>
        </w:rPr>
        <w:t> </w:t>
      </w:r>
      <w:r w:rsidRPr="00560295">
        <w:rPr>
          <w:rStyle w:val="apple-style-span"/>
          <w:rFonts w:ascii="Times New Roman" w:hAnsi="Times New Roman" w:cs="Times New Roman"/>
          <w:bCs/>
          <w:sz w:val="28"/>
          <w:szCs w:val="28"/>
          <w:shd w:val="clear" w:color="auto" w:fill="FFFFFF"/>
        </w:rPr>
        <w:t>Берри</w:t>
      </w:r>
      <w:proofErr w:type="gramStart"/>
      <w:r w:rsidRPr="00560295">
        <w:rPr>
          <w:rStyle w:val="apple-style-span"/>
          <w:rFonts w:ascii="Times New Roman" w:hAnsi="Times New Roman" w:cs="Times New Roman"/>
          <w:bCs/>
          <w:sz w:val="28"/>
          <w:szCs w:val="28"/>
          <w:shd w:val="clear" w:color="auto" w:fill="FFFFFF"/>
        </w:rPr>
        <w:t xml:space="preserve"> Д</w:t>
      </w:r>
      <w:proofErr w:type="gramEnd"/>
      <w:r w:rsidRPr="00560295">
        <w:rPr>
          <w:rStyle w:val="apple-style-span"/>
          <w:rFonts w:ascii="Times New Roman" w:hAnsi="Times New Roman" w:cs="Times New Roman"/>
          <w:bCs/>
          <w:sz w:val="28"/>
          <w:szCs w:val="28"/>
          <w:shd w:val="clear" w:color="auto" w:fill="FFFFFF"/>
        </w:rPr>
        <w:t xml:space="preserve">ж., </w:t>
      </w:r>
      <w:proofErr w:type="spellStart"/>
      <w:r w:rsidRPr="00560295">
        <w:rPr>
          <w:rStyle w:val="apple-style-span"/>
          <w:rFonts w:ascii="Times New Roman" w:hAnsi="Times New Roman" w:cs="Times New Roman"/>
          <w:bCs/>
          <w:sz w:val="28"/>
          <w:szCs w:val="28"/>
          <w:shd w:val="clear" w:color="auto" w:fill="FFFFFF"/>
        </w:rPr>
        <w:t>Пуртинга</w:t>
      </w:r>
      <w:proofErr w:type="spellEnd"/>
      <w:r w:rsidRPr="00560295">
        <w:rPr>
          <w:rStyle w:val="apple-style-span"/>
          <w:rFonts w:ascii="Times New Roman" w:hAnsi="Times New Roman" w:cs="Times New Roman"/>
          <w:bCs/>
          <w:sz w:val="28"/>
          <w:szCs w:val="28"/>
          <w:shd w:val="clear" w:color="auto" w:fill="FFFFFF"/>
        </w:rPr>
        <w:t xml:space="preserve"> А.Х., </w:t>
      </w:r>
      <w:proofErr w:type="spellStart"/>
      <w:r w:rsidRPr="00560295">
        <w:rPr>
          <w:rStyle w:val="apple-style-span"/>
          <w:rFonts w:ascii="Times New Roman" w:hAnsi="Times New Roman" w:cs="Times New Roman"/>
          <w:bCs/>
          <w:sz w:val="28"/>
          <w:szCs w:val="28"/>
          <w:shd w:val="clear" w:color="auto" w:fill="FFFFFF"/>
        </w:rPr>
        <w:t>Сигалл</w:t>
      </w:r>
      <w:proofErr w:type="spellEnd"/>
      <w:r w:rsidRPr="00560295">
        <w:rPr>
          <w:rStyle w:val="apple-style-span"/>
          <w:rFonts w:ascii="Times New Roman" w:hAnsi="Times New Roman" w:cs="Times New Roman"/>
          <w:bCs/>
          <w:sz w:val="28"/>
          <w:szCs w:val="28"/>
          <w:shd w:val="clear" w:color="auto" w:fill="FFFFFF"/>
        </w:rPr>
        <w:t xml:space="preserve"> М.Х., </w:t>
      </w:r>
      <w:proofErr w:type="spellStart"/>
      <w:r w:rsidRPr="00560295">
        <w:rPr>
          <w:rStyle w:val="apple-style-span"/>
          <w:rFonts w:ascii="Times New Roman" w:hAnsi="Times New Roman" w:cs="Times New Roman"/>
          <w:bCs/>
          <w:sz w:val="28"/>
          <w:szCs w:val="28"/>
          <w:shd w:val="clear" w:color="auto" w:fill="FFFFFF"/>
        </w:rPr>
        <w:t>Дасен</w:t>
      </w:r>
      <w:proofErr w:type="spellEnd"/>
      <w:r w:rsidRPr="00560295">
        <w:rPr>
          <w:rStyle w:val="apple-style-span"/>
          <w:rFonts w:ascii="Times New Roman" w:hAnsi="Times New Roman" w:cs="Times New Roman"/>
          <w:bCs/>
          <w:sz w:val="28"/>
          <w:szCs w:val="28"/>
          <w:shd w:val="clear" w:color="auto" w:fill="FFFFFF"/>
        </w:rPr>
        <w:t xml:space="preserve"> П.Р.</w:t>
      </w:r>
      <w:r>
        <w:rPr>
          <w:rStyle w:val="apple-style-span"/>
          <w:rFonts w:ascii="Times New Roman" w:hAnsi="Times New Roman" w:cs="Times New Roman"/>
          <w:bCs/>
          <w:sz w:val="28"/>
          <w:szCs w:val="28"/>
          <w:shd w:val="clear" w:color="auto" w:fill="FFFFFF"/>
          <w:lang w:val="uk-UA"/>
        </w:rPr>
        <w:t xml:space="preserve"> </w:t>
      </w:r>
      <w:r w:rsidRPr="00560295">
        <w:rPr>
          <w:rFonts w:ascii="Times New Roman" w:hAnsi="Times New Roman" w:cs="Times New Roman"/>
          <w:sz w:val="28"/>
          <w:szCs w:val="28"/>
          <w:shd w:val="clear" w:color="auto" w:fill="FFFFFF"/>
        </w:rPr>
        <w:t>Кросс-культурная психология. Исследования и применение. Харьков: Гуманитарный Центр, 2007. 560 с.</w:t>
      </w:r>
    </w:p>
    <w:p w:rsidR="00276AD1" w:rsidRPr="00276AD1" w:rsidRDefault="00276AD1" w:rsidP="00276AD1">
      <w:pPr>
        <w:pStyle w:val="a3"/>
        <w:numPr>
          <w:ilvl w:val="0"/>
          <w:numId w:val="1"/>
        </w:numPr>
        <w:jc w:val="both"/>
        <w:rPr>
          <w:rFonts w:ascii="Times New Roman" w:hAnsi="Times New Roman" w:cs="Times New Roman"/>
          <w:sz w:val="28"/>
          <w:szCs w:val="28"/>
          <w:lang w:val="en-US"/>
        </w:rPr>
      </w:pPr>
      <w:proofErr w:type="spellStart"/>
      <w:r w:rsidRPr="00560295">
        <w:rPr>
          <w:rFonts w:ascii="Times New Roman" w:hAnsi="Times New Roman" w:cs="Times New Roman"/>
          <w:sz w:val="28"/>
          <w:szCs w:val="28"/>
          <w:lang w:val="uk-UA"/>
        </w:rPr>
        <w:t>Больц</w:t>
      </w:r>
      <w:proofErr w:type="spellEnd"/>
      <w:r w:rsidRPr="00560295">
        <w:rPr>
          <w:rFonts w:ascii="Times New Roman" w:hAnsi="Times New Roman" w:cs="Times New Roman"/>
          <w:sz w:val="28"/>
          <w:szCs w:val="28"/>
          <w:lang w:val="uk-UA"/>
        </w:rPr>
        <w:t xml:space="preserve"> Н. </w:t>
      </w:r>
      <w:proofErr w:type="spellStart"/>
      <w:r w:rsidRPr="00560295">
        <w:rPr>
          <w:rFonts w:ascii="Times New Roman" w:hAnsi="Times New Roman" w:cs="Times New Roman"/>
          <w:sz w:val="28"/>
          <w:szCs w:val="28"/>
          <w:lang w:val="uk-UA"/>
        </w:rPr>
        <w:t>Шесть</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эпох</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истории</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медиа</w:t>
      </w:r>
      <w:proofErr w:type="spellEnd"/>
      <w:r>
        <w:rPr>
          <w:rFonts w:ascii="Times New Roman" w:hAnsi="Times New Roman" w:cs="Times New Roman"/>
          <w:sz w:val="28"/>
          <w:szCs w:val="28"/>
          <w:lang w:val="uk-UA"/>
        </w:rPr>
        <w:t>.</w:t>
      </w:r>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T.R.Ru</w:t>
      </w:r>
      <w:proofErr w:type="spellEnd"/>
      <w:r w:rsidRPr="00560295">
        <w:rPr>
          <w:rFonts w:ascii="Times New Roman" w:hAnsi="Times New Roman" w:cs="Times New Roman"/>
          <w:sz w:val="28"/>
          <w:szCs w:val="28"/>
          <w:lang w:val="uk-UA"/>
        </w:rPr>
        <w:t xml:space="preserve">, 2012. </w:t>
      </w:r>
      <w:r>
        <w:rPr>
          <w:rFonts w:ascii="Times New Roman" w:hAnsi="Times New Roman" w:cs="Times New Roman"/>
          <w:sz w:val="28"/>
          <w:szCs w:val="28"/>
          <w:lang w:val="en-US"/>
        </w:rPr>
        <w:t>URL</w:t>
      </w:r>
      <w:r w:rsidRPr="00560295">
        <w:rPr>
          <w:rFonts w:ascii="Times New Roman" w:hAnsi="Times New Roman" w:cs="Times New Roman"/>
          <w:sz w:val="28"/>
          <w:szCs w:val="28"/>
          <w:lang w:val="uk-UA"/>
        </w:rPr>
        <w:t xml:space="preserve">: </w:t>
      </w:r>
      <w:hyperlink r:id="rId9" w:history="1">
        <w:r w:rsidRPr="00560295">
          <w:rPr>
            <w:rStyle w:val="a5"/>
            <w:rFonts w:ascii="Times New Roman" w:hAnsi="Times New Roman" w:cs="Times New Roman"/>
            <w:sz w:val="28"/>
            <w:szCs w:val="28"/>
            <w:lang w:val="uk-UA"/>
          </w:rPr>
          <w:t>http://teterin.raid.ru/shest-epox-istorii-media/</w:t>
        </w:r>
      </w:hyperlink>
    </w:p>
    <w:p w:rsidR="00276AD1" w:rsidRDefault="00276AD1" w:rsidP="00276AD1">
      <w:pPr>
        <w:pStyle w:val="a3"/>
        <w:numPr>
          <w:ilvl w:val="0"/>
          <w:numId w:val="1"/>
        </w:numPr>
        <w:jc w:val="both"/>
        <w:rPr>
          <w:rFonts w:ascii="Times New Roman" w:hAnsi="Times New Roman" w:cs="Times New Roman"/>
          <w:sz w:val="28"/>
          <w:szCs w:val="28"/>
          <w:lang w:val="uk-UA"/>
        </w:rPr>
      </w:pPr>
      <w:r w:rsidRPr="00560295">
        <w:rPr>
          <w:rFonts w:ascii="Times New Roman" w:hAnsi="Times New Roman" w:cs="Times New Roman"/>
          <w:sz w:val="28"/>
          <w:szCs w:val="28"/>
          <w:lang w:val="uk-UA"/>
        </w:rPr>
        <w:lastRenderedPageBreak/>
        <w:t xml:space="preserve">Верховод Л. І. Соціологія культури та міжкультурна комунікація : </w:t>
      </w:r>
      <w:proofErr w:type="spellStart"/>
      <w:r w:rsidRPr="00560295">
        <w:rPr>
          <w:rFonts w:ascii="Times New Roman" w:hAnsi="Times New Roman" w:cs="Times New Roman"/>
          <w:sz w:val="28"/>
          <w:szCs w:val="28"/>
          <w:lang w:val="uk-UA"/>
        </w:rPr>
        <w:t>навч.-метод</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посіб</w:t>
      </w:r>
      <w:proofErr w:type="spellEnd"/>
      <w:r w:rsidRPr="00560295">
        <w:rPr>
          <w:rFonts w:ascii="Times New Roman" w:hAnsi="Times New Roman" w:cs="Times New Roman"/>
          <w:sz w:val="28"/>
          <w:szCs w:val="28"/>
          <w:lang w:val="uk-UA"/>
        </w:rPr>
        <w:t xml:space="preserve">. для </w:t>
      </w:r>
      <w:proofErr w:type="spellStart"/>
      <w:r w:rsidRPr="00560295">
        <w:rPr>
          <w:rFonts w:ascii="Times New Roman" w:hAnsi="Times New Roman" w:cs="Times New Roman"/>
          <w:sz w:val="28"/>
          <w:szCs w:val="28"/>
          <w:lang w:val="uk-UA"/>
        </w:rPr>
        <w:t>студ</w:t>
      </w:r>
      <w:proofErr w:type="spellEnd"/>
      <w:r w:rsidRPr="00560295">
        <w:rPr>
          <w:rFonts w:ascii="Times New Roman" w:hAnsi="Times New Roman" w:cs="Times New Roman"/>
          <w:sz w:val="28"/>
          <w:szCs w:val="28"/>
          <w:lang w:val="uk-UA"/>
        </w:rPr>
        <w:t xml:space="preserve">. ден. та </w:t>
      </w:r>
      <w:proofErr w:type="spellStart"/>
      <w:r w:rsidRPr="00560295">
        <w:rPr>
          <w:rFonts w:ascii="Times New Roman" w:hAnsi="Times New Roman" w:cs="Times New Roman"/>
          <w:sz w:val="28"/>
          <w:szCs w:val="28"/>
          <w:lang w:val="uk-UA"/>
        </w:rPr>
        <w:t>заочн</w:t>
      </w:r>
      <w:proofErr w:type="spellEnd"/>
      <w:r w:rsidRPr="00560295">
        <w:rPr>
          <w:rFonts w:ascii="Times New Roman" w:hAnsi="Times New Roman" w:cs="Times New Roman"/>
          <w:sz w:val="28"/>
          <w:szCs w:val="28"/>
          <w:lang w:val="uk-UA"/>
        </w:rPr>
        <w:t xml:space="preserve">. форми </w:t>
      </w:r>
      <w:proofErr w:type="spellStart"/>
      <w:r w:rsidRPr="00560295">
        <w:rPr>
          <w:rFonts w:ascii="Times New Roman" w:hAnsi="Times New Roman" w:cs="Times New Roman"/>
          <w:sz w:val="28"/>
          <w:szCs w:val="28"/>
          <w:lang w:val="uk-UA"/>
        </w:rPr>
        <w:t>навч</w:t>
      </w:r>
      <w:proofErr w:type="spellEnd"/>
      <w:r w:rsidRPr="00560295">
        <w:rPr>
          <w:rFonts w:ascii="Times New Roman" w:hAnsi="Times New Roman" w:cs="Times New Roman"/>
          <w:sz w:val="28"/>
          <w:szCs w:val="28"/>
          <w:lang w:val="uk-UA"/>
        </w:rPr>
        <w:t xml:space="preserve">. спец. «Соціологія» / </w:t>
      </w:r>
      <w:proofErr w:type="spellStart"/>
      <w:r w:rsidRPr="00560295">
        <w:rPr>
          <w:rFonts w:ascii="Times New Roman" w:hAnsi="Times New Roman" w:cs="Times New Roman"/>
          <w:sz w:val="28"/>
          <w:szCs w:val="28"/>
          <w:lang w:val="uk-UA"/>
        </w:rPr>
        <w:t>Держ</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закл</w:t>
      </w:r>
      <w:proofErr w:type="spellEnd"/>
      <w:r w:rsidRPr="00560295">
        <w:rPr>
          <w:rFonts w:ascii="Times New Roman" w:hAnsi="Times New Roman" w:cs="Times New Roman"/>
          <w:sz w:val="28"/>
          <w:szCs w:val="28"/>
          <w:lang w:val="uk-UA"/>
        </w:rPr>
        <w:t>. «</w:t>
      </w:r>
      <w:proofErr w:type="spellStart"/>
      <w:r w:rsidRPr="00560295">
        <w:rPr>
          <w:rFonts w:ascii="Times New Roman" w:hAnsi="Times New Roman" w:cs="Times New Roman"/>
          <w:sz w:val="28"/>
          <w:szCs w:val="28"/>
          <w:lang w:val="uk-UA"/>
        </w:rPr>
        <w:t>Луган</w:t>
      </w:r>
      <w:proofErr w:type="spellEnd"/>
      <w:r w:rsidRPr="00560295">
        <w:rPr>
          <w:rFonts w:ascii="Times New Roman" w:hAnsi="Times New Roman" w:cs="Times New Roman"/>
          <w:sz w:val="28"/>
          <w:szCs w:val="28"/>
          <w:lang w:val="uk-UA"/>
        </w:rPr>
        <w:t xml:space="preserve">. нац. ун-т імені Тараса Шевченка». </w:t>
      </w:r>
      <w:proofErr w:type="spellStart"/>
      <w:r w:rsidRPr="00560295">
        <w:rPr>
          <w:rFonts w:ascii="Times New Roman" w:hAnsi="Times New Roman" w:cs="Times New Roman"/>
          <w:sz w:val="28"/>
          <w:szCs w:val="28"/>
          <w:lang w:val="uk-UA"/>
        </w:rPr>
        <w:t>Старобільськ</w:t>
      </w:r>
      <w:proofErr w:type="spellEnd"/>
      <w:r w:rsidRPr="00560295">
        <w:rPr>
          <w:rFonts w:ascii="Times New Roman" w:hAnsi="Times New Roman" w:cs="Times New Roman"/>
          <w:sz w:val="28"/>
          <w:szCs w:val="28"/>
          <w:lang w:val="uk-UA"/>
        </w:rPr>
        <w:t xml:space="preserve"> : Вид-во ДЗ «ЛНУ імені Тараса Шевченка», 2018. 263 с. </w:t>
      </w:r>
    </w:p>
    <w:p w:rsidR="00276AD1" w:rsidRPr="004122AD" w:rsidRDefault="00276AD1" w:rsidP="00276AD1">
      <w:pPr>
        <w:pStyle w:val="a3"/>
        <w:numPr>
          <w:ilvl w:val="0"/>
          <w:numId w:val="1"/>
        </w:numPr>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sz w:val="28"/>
          <w:szCs w:val="28"/>
          <w:lang w:val="uk-UA"/>
        </w:rPr>
        <w:t>Гапон</w:t>
      </w:r>
      <w:proofErr w:type="spellEnd"/>
      <w:r>
        <w:rPr>
          <w:rFonts w:ascii="Times New Roman" w:hAnsi="Times New Roman" w:cs="Times New Roman"/>
          <w:sz w:val="28"/>
          <w:szCs w:val="28"/>
          <w:lang w:val="uk-UA"/>
        </w:rPr>
        <w:t xml:space="preserve"> Л. А. </w:t>
      </w:r>
      <w:proofErr w:type="spellStart"/>
      <w:r w:rsidRPr="006E1D2A">
        <w:rPr>
          <w:rFonts w:ascii="Times New Roman" w:hAnsi="Times New Roman" w:cs="Times New Roman"/>
          <w:sz w:val="28"/>
          <w:szCs w:val="28"/>
          <w:lang w:val="uk-UA"/>
        </w:rPr>
        <w:t>Этнокультурные</w:t>
      </w:r>
      <w:proofErr w:type="spellEnd"/>
      <w:r w:rsidRPr="006E1D2A">
        <w:rPr>
          <w:rFonts w:ascii="Times New Roman" w:hAnsi="Times New Roman" w:cs="Times New Roman"/>
          <w:sz w:val="28"/>
          <w:szCs w:val="28"/>
          <w:lang w:val="uk-UA"/>
        </w:rPr>
        <w:t xml:space="preserve"> </w:t>
      </w:r>
      <w:proofErr w:type="spellStart"/>
      <w:r w:rsidRPr="006E1D2A">
        <w:rPr>
          <w:rFonts w:ascii="Times New Roman" w:hAnsi="Times New Roman" w:cs="Times New Roman"/>
          <w:sz w:val="28"/>
          <w:szCs w:val="28"/>
          <w:lang w:val="uk-UA"/>
        </w:rPr>
        <w:t>стереотипы</w:t>
      </w:r>
      <w:proofErr w:type="spellEnd"/>
      <w:r w:rsidRPr="006E1D2A">
        <w:rPr>
          <w:rFonts w:ascii="Times New Roman" w:hAnsi="Times New Roman" w:cs="Times New Roman"/>
          <w:sz w:val="28"/>
          <w:szCs w:val="28"/>
          <w:lang w:val="uk-UA"/>
        </w:rPr>
        <w:t xml:space="preserve"> в </w:t>
      </w:r>
      <w:proofErr w:type="spellStart"/>
      <w:r w:rsidRPr="006E1D2A">
        <w:rPr>
          <w:rFonts w:ascii="Times New Roman" w:hAnsi="Times New Roman" w:cs="Times New Roman"/>
          <w:sz w:val="28"/>
          <w:szCs w:val="28"/>
          <w:lang w:val="uk-UA"/>
        </w:rPr>
        <w:t>компьютерно-опосредованной</w:t>
      </w:r>
      <w:proofErr w:type="spellEnd"/>
      <w:r w:rsidRPr="006E1D2A">
        <w:rPr>
          <w:rFonts w:ascii="Times New Roman" w:hAnsi="Times New Roman" w:cs="Times New Roman"/>
          <w:sz w:val="28"/>
          <w:szCs w:val="28"/>
          <w:lang w:val="uk-UA"/>
        </w:rPr>
        <w:t xml:space="preserve"> </w:t>
      </w:r>
      <w:proofErr w:type="spellStart"/>
      <w:r w:rsidRPr="006E1D2A">
        <w:rPr>
          <w:rFonts w:ascii="Times New Roman" w:hAnsi="Times New Roman" w:cs="Times New Roman"/>
          <w:sz w:val="28"/>
          <w:szCs w:val="28"/>
          <w:lang w:val="uk-UA"/>
        </w:rPr>
        <w:t>межкультурной</w:t>
      </w:r>
      <w:proofErr w:type="spellEnd"/>
      <w:r w:rsidRPr="006E1D2A">
        <w:rPr>
          <w:rFonts w:ascii="Times New Roman" w:hAnsi="Times New Roman" w:cs="Times New Roman"/>
          <w:sz w:val="28"/>
          <w:szCs w:val="28"/>
          <w:lang w:val="uk-UA"/>
        </w:rPr>
        <w:t xml:space="preserve"> </w:t>
      </w:r>
      <w:proofErr w:type="spellStart"/>
      <w:r w:rsidRPr="006E1D2A">
        <w:rPr>
          <w:rFonts w:ascii="Times New Roman" w:hAnsi="Times New Roman" w:cs="Times New Roman"/>
          <w:sz w:val="28"/>
          <w:szCs w:val="28"/>
          <w:lang w:val="uk-UA"/>
        </w:rPr>
        <w:t>коммуникации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w:t>
      </w:r>
      <w:r w:rsidRPr="004122AD">
        <w:rPr>
          <w:rFonts w:ascii="Times New Roman" w:hAnsi="Times New Roman" w:cs="Times New Roman"/>
          <w:sz w:val="28"/>
          <w:szCs w:val="28"/>
          <w:lang w:val="uk-UA"/>
        </w:rPr>
        <w:t xml:space="preserve"> </w:t>
      </w:r>
      <w:hyperlink r:id="rId10" w:history="1">
        <w:r w:rsidRPr="004122AD">
          <w:rPr>
            <w:rStyle w:val="a5"/>
            <w:rFonts w:ascii="Times New Roman" w:hAnsi="Times New Roman" w:cs="Times New Roman"/>
            <w:color w:val="000000" w:themeColor="text1"/>
            <w:sz w:val="28"/>
            <w:szCs w:val="28"/>
          </w:rPr>
          <w:t>https://pglu.ru/upload/iblock/728/statya-_25_.pdf</w:t>
        </w:r>
      </w:hyperlink>
    </w:p>
    <w:p w:rsidR="00276AD1" w:rsidRPr="008A4E1D" w:rsidRDefault="00276AD1" w:rsidP="00276AD1">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lang w:val="uk-UA"/>
        </w:rPr>
        <w:t>Гладилин</w:t>
      </w:r>
      <w:proofErr w:type="spellEnd"/>
      <w:r>
        <w:rPr>
          <w:rFonts w:ascii="Times New Roman" w:hAnsi="Times New Roman" w:cs="Times New Roman"/>
          <w:sz w:val="28"/>
          <w:szCs w:val="28"/>
          <w:lang w:val="uk-UA"/>
        </w:rPr>
        <w:t xml:space="preserve"> А. В. «Яз</w:t>
      </w:r>
      <w:proofErr w:type="spellStart"/>
      <w:r>
        <w:rPr>
          <w:rFonts w:ascii="Times New Roman" w:hAnsi="Times New Roman" w:cs="Times New Roman"/>
          <w:sz w:val="28"/>
          <w:szCs w:val="28"/>
        </w:rPr>
        <w:t>ык</w:t>
      </w:r>
      <w:proofErr w:type="spellEnd"/>
      <w:r>
        <w:rPr>
          <w:rFonts w:ascii="Times New Roman" w:hAnsi="Times New Roman" w:cs="Times New Roman"/>
          <w:sz w:val="28"/>
          <w:szCs w:val="28"/>
        </w:rPr>
        <w:t xml:space="preserve"> вражды» в традиционных и новых медиа // </w:t>
      </w:r>
      <w:r w:rsidRPr="008A4E1D">
        <w:rPr>
          <w:rFonts w:ascii="Times New Roman" w:hAnsi="Times New Roman" w:cs="Times New Roman"/>
          <w:sz w:val="28"/>
          <w:szCs w:val="28"/>
        </w:rPr>
        <w:t>Вестник Челябинского государственного университета. 2013. № 21 (312).</w:t>
      </w:r>
      <w:r>
        <w:rPr>
          <w:rFonts w:ascii="Times New Roman" w:hAnsi="Times New Roman" w:cs="Times New Roman"/>
          <w:sz w:val="28"/>
          <w:szCs w:val="28"/>
        </w:rPr>
        <w:t xml:space="preserve"> </w:t>
      </w:r>
      <w:r w:rsidRPr="008A4E1D">
        <w:rPr>
          <w:rFonts w:ascii="Times New Roman" w:hAnsi="Times New Roman" w:cs="Times New Roman"/>
          <w:sz w:val="28"/>
          <w:szCs w:val="28"/>
        </w:rPr>
        <w:t xml:space="preserve">Филология. Искусствоведение. </w:t>
      </w:r>
      <w:proofErr w:type="spellStart"/>
      <w:r w:rsidRPr="008A4E1D">
        <w:rPr>
          <w:rFonts w:ascii="Times New Roman" w:hAnsi="Times New Roman" w:cs="Times New Roman"/>
          <w:sz w:val="28"/>
          <w:szCs w:val="28"/>
        </w:rPr>
        <w:t>Вып</w:t>
      </w:r>
      <w:proofErr w:type="spellEnd"/>
      <w:r w:rsidRPr="008A4E1D">
        <w:rPr>
          <w:rFonts w:ascii="Times New Roman" w:hAnsi="Times New Roman" w:cs="Times New Roman"/>
          <w:sz w:val="28"/>
          <w:szCs w:val="28"/>
        </w:rPr>
        <w:t>. 80. С. 144–153.</w:t>
      </w:r>
    </w:p>
    <w:p w:rsidR="00276AD1" w:rsidRPr="00560295" w:rsidRDefault="00276AD1" w:rsidP="00276AD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Гришина Н. Ю. </w:t>
      </w:r>
      <w:proofErr w:type="spellStart"/>
      <w:r>
        <w:rPr>
          <w:rFonts w:ascii="Times New Roman" w:hAnsi="Times New Roman" w:cs="Times New Roman"/>
          <w:sz w:val="28"/>
          <w:szCs w:val="28"/>
          <w:lang w:val="uk-UA"/>
        </w:rPr>
        <w:t>Использование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социальных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сетей</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формировании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межкультурного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взаимодействия</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Политические</w:t>
      </w:r>
      <w:proofErr w:type="spellEnd"/>
      <w:r>
        <w:rPr>
          <w:rFonts w:ascii="Times New Roman" w:hAnsi="Times New Roman" w:cs="Times New Roman"/>
          <w:sz w:val="28"/>
          <w:szCs w:val="28"/>
          <w:lang w:val="uk-UA"/>
        </w:rPr>
        <w:t xml:space="preserve"> науки и </w:t>
      </w:r>
      <w:proofErr w:type="spellStart"/>
      <w:r>
        <w:rPr>
          <w:rFonts w:ascii="Times New Roman" w:hAnsi="Times New Roman" w:cs="Times New Roman"/>
          <w:sz w:val="28"/>
          <w:szCs w:val="28"/>
          <w:lang w:val="uk-UA"/>
        </w:rPr>
        <w:t>религиоведение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Научно-технические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ведомости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СПбГПУ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Гуманитарные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общественные</w:t>
      </w:r>
      <w:proofErr w:type="spellEnd"/>
      <w:r>
        <w:rPr>
          <w:rFonts w:ascii="Times New Roman" w:hAnsi="Times New Roman" w:cs="Times New Roman"/>
          <w:sz w:val="28"/>
          <w:szCs w:val="28"/>
          <w:lang w:val="uk-UA"/>
        </w:rPr>
        <w:t xml:space="preserve"> науки. 2016.  №1 (239). С. 61–69.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eastAsia="Times New Roman" w:hAnsi="Times New Roman" w:cs="Times New Roman"/>
          <w:sz w:val="28"/>
          <w:szCs w:val="28"/>
        </w:rPr>
        <w:t>Грушевицкая</w:t>
      </w:r>
      <w:proofErr w:type="spellEnd"/>
      <w:r w:rsidRPr="00560295">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rPr>
        <w:t>Г., Попков В.</w:t>
      </w:r>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rPr>
        <w:t xml:space="preserve">Д., </w:t>
      </w:r>
      <w:proofErr w:type="spellStart"/>
      <w:r w:rsidRPr="00560295">
        <w:rPr>
          <w:rFonts w:ascii="Times New Roman" w:eastAsia="Times New Roman" w:hAnsi="Times New Roman" w:cs="Times New Roman"/>
          <w:sz w:val="28"/>
          <w:szCs w:val="28"/>
        </w:rPr>
        <w:t>Садохин</w:t>
      </w:r>
      <w:proofErr w:type="spellEnd"/>
      <w:r w:rsidRPr="00560295">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rPr>
        <w:t>П.</w:t>
      </w:r>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rPr>
        <w:t>Основы межкультурной коммуникации</w:t>
      </w:r>
      <w:proofErr w:type="gramStart"/>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rPr>
        <w:t>:</w:t>
      </w:r>
      <w:proofErr w:type="gramEnd"/>
      <w:r w:rsidRPr="005602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proofErr w:type="spellStart"/>
      <w:r w:rsidRPr="00560295">
        <w:rPr>
          <w:rFonts w:ascii="Times New Roman" w:eastAsia="Times New Roman" w:hAnsi="Times New Roman" w:cs="Times New Roman"/>
          <w:sz w:val="28"/>
          <w:szCs w:val="28"/>
        </w:rPr>
        <w:t>чебник</w:t>
      </w:r>
      <w:proofErr w:type="spellEnd"/>
      <w:r w:rsidRPr="00560295">
        <w:rPr>
          <w:rFonts w:ascii="Times New Roman" w:eastAsia="Times New Roman" w:hAnsi="Times New Roman" w:cs="Times New Roman"/>
          <w:sz w:val="28"/>
          <w:szCs w:val="28"/>
        </w:rPr>
        <w:t xml:space="preserve"> для вузов /</w:t>
      </w:r>
      <w:r w:rsidRPr="00560295">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560295">
        <w:rPr>
          <w:rFonts w:ascii="Times New Roman" w:eastAsia="Times New Roman" w:hAnsi="Times New Roman" w:cs="Times New Roman"/>
          <w:sz w:val="28"/>
          <w:szCs w:val="28"/>
        </w:rPr>
        <w:t>од ред. А.П.</w:t>
      </w:r>
      <w:r>
        <w:rPr>
          <w:rFonts w:ascii="Times New Roman" w:eastAsia="Times New Roman" w:hAnsi="Times New Roman" w:cs="Times New Roman"/>
          <w:sz w:val="28"/>
          <w:szCs w:val="28"/>
          <w:lang w:val="uk-UA"/>
        </w:rPr>
        <w:t> </w:t>
      </w:r>
      <w:proofErr w:type="spellStart"/>
      <w:r w:rsidRPr="00560295">
        <w:rPr>
          <w:rFonts w:ascii="Times New Roman" w:eastAsia="Times New Roman" w:hAnsi="Times New Roman" w:cs="Times New Roman"/>
          <w:sz w:val="28"/>
          <w:szCs w:val="28"/>
        </w:rPr>
        <w:t>Садохина</w:t>
      </w:r>
      <w:proofErr w:type="spellEnd"/>
      <w:r w:rsidRPr="00560295">
        <w:rPr>
          <w:rFonts w:ascii="Times New Roman" w:eastAsia="Times New Roman" w:hAnsi="Times New Roman" w:cs="Times New Roman"/>
          <w:sz w:val="28"/>
          <w:szCs w:val="28"/>
        </w:rPr>
        <w:t>.</w:t>
      </w:r>
      <w:r w:rsidRPr="00560295">
        <w:rPr>
          <w:rFonts w:ascii="Times New Roman" w:eastAsia="Times New Roman" w:hAnsi="Times New Roman" w:cs="Times New Roman"/>
          <w:noProof/>
          <w:sz w:val="28"/>
          <w:szCs w:val="28"/>
        </w:rPr>
        <w:t xml:space="preserve"> </w:t>
      </w:r>
      <w:r w:rsidRPr="00560295">
        <w:rPr>
          <w:rFonts w:ascii="Times New Roman" w:hAnsi="Times New Roman" w:cs="Times New Roman"/>
          <w:sz w:val="28"/>
          <w:szCs w:val="28"/>
        </w:rPr>
        <w:t>М.:</w:t>
      </w:r>
      <w:r w:rsidRPr="00560295">
        <w:rPr>
          <w:rFonts w:ascii="Times New Roman" w:hAnsi="Times New Roman" w:cs="Times New Roman"/>
          <w:sz w:val="28"/>
          <w:szCs w:val="28"/>
          <w:lang w:val="uk-UA"/>
        </w:rPr>
        <w:t xml:space="preserve"> </w:t>
      </w:r>
      <w:r w:rsidRPr="00560295">
        <w:rPr>
          <w:rFonts w:ascii="Times New Roman" w:eastAsia="Times New Roman" w:hAnsi="Times New Roman" w:cs="Times New Roman"/>
          <w:sz w:val="28"/>
          <w:szCs w:val="28"/>
        </w:rPr>
        <w:t>ЮНИТИ-ДАНА,</w:t>
      </w:r>
      <w:r w:rsidRPr="00560295">
        <w:rPr>
          <w:rFonts w:ascii="Times New Roman" w:eastAsia="Times New Roman" w:hAnsi="Times New Roman" w:cs="Times New Roman"/>
          <w:noProof/>
          <w:sz w:val="28"/>
          <w:szCs w:val="28"/>
        </w:rPr>
        <w:t xml:space="preserve"> 2003. 352</w:t>
      </w:r>
      <w:r w:rsidRPr="00560295">
        <w:rPr>
          <w:rFonts w:ascii="Times New Roman" w:eastAsia="Times New Roman" w:hAnsi="Times New Roman" w:cs="Times New Roman"/>
          <w:sz w:val="28"/>
          <w:szCs w:val="28"/>
        </w:rPr>
        <w:t xml:space="preserve"> с.</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Гузикова</w:t>
      </w:r>
      <w:proofErr w:type="spellEnd"/>
      <w:r>
        <w:rPr>
          <w:rFonts w:ascii="Times New Roman" w:eastAsia="Times New Roman" w:hAnsi="Times New Roman" w:cs="Times New Roman"/>
          <w:sz w:val="28"/>
          <w:szCs w:val="28"/>
        </w:rPr>
        <w:t xml:space="preserve"> М. 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roofErr w:type="spellStart"/>
      <w:r w:rsidRPr="00560295">
        <w:rPr>
          <w:rFonts w:ascii="Times New Roman" w:eastAsia="Times New Roman" w:hAnsi="Times New Roman" w:cs="Times New Roman"/>
          <w:sz w:val="28"/>
          <w:szCs w:val="28"/>
        </w:rPr>
        <w:t>Фофанова</w:t>
      </w:r>
      <w:proofErr w:type="spellEnd"/>
      <w:r w:rsidRPr="00560295">
        <w:rPr>
          <w:rFonts w:ascii="Times New Roman" w:eastAsia="Times New Roman" w:hAnsi="Times New Roman" w:cs="Times New Roman"/>
          <w:sz w:val="28"/>
          <w:szCs w:val="28"/>
        </w:rPr>
        <w:t xml:space="preserve"> П. Ю. Основы теории межкультурной коммуникации : учеб. пособие / М-во образования и науки</w:t>
      </w:r>
      <w:proofErr w:type="gramStart"/>
      <w:r w:rsidRPr="00560295">
        <w:rPr>
          <w:rFonts w:ascii="Times New Roman" w:eastAsia="Times New Roman" w:hAnsi="Times New Roman" w:cs="Times New Roman"/>
          <w:sz w:val="28"/>
          <w:szCs w:val="28"/>
        </w:rPr>
        <w:t xml:space="preserve"> Р</w:t>
      </w:r>
      <w:proofErr w:type="gramEnd"/>
      <w:r w:rsidRPr="00560295">
        <w:rPr>
          <w:rFonts w:ascii="Times New Roman" w:eastAsia="Times New Roman" w:hAnsi="Times New Roman" w:cs="Times New Roman"/>
          <w:sz w:val="28"/>
          <w:szCs w:val="28"/>
        </w:rPr>
        <w:t>ос. Федерации, Урал</w:t>
      </w:r>
      <w:proofErr w:type="gramStart"/>
      <w:r w:rsidRPr="00560295">
        <w:rPr>
          <w:rFonts w:ascii="Times New Roman" w:eastAsia="Times New Roman" w:hAnsi="Times New Roman" w:cs="Times New Roman"/>
          <w:sz w:val="28"/>
          <w:szCs w:val="28"/>
        </w:rPr>
        <w:t>.</w:t>
      </w:r>
      <w:proofErr w:type="gramEnd"/>
      <w:r w:rsidRPr="00560295">
        <w:rPr>
          <w:rFonts w:ascii="Times New Roman" w:eastAsia="Times New Roman" w:hAnsi="Times New Roman" w:cs="Times New Roman"/>
          <w:sz w:val="28"/>
          <w:szCs w:val="28"/>
        </w:rPr>
        <w:t xml:space="preserve"> </w:t>
      </w:r>
      <w:proofErr w:type="spellStart"/>
      <w:proofErr w:type="gramStart"/>
      <w:r w:rsidRPr="00560295">
        <w:rPr>
          <w:rFonts w:ascii="Times New Roman" w:eastAsia="Times New Roman" w:hAnsi="Times New Roman" w:cs="Times New Roman"/>
          <w:sz w:val="28"/>
          <w:szCs w:val="28"/>
        </w:rPr>
        <w:t>ф</w:t>
      </w:r>
      <w:proofErr w:type="gramEnd"/>
      <w:r w:rsidRPr="00560295">
        <w:rPr>
          <w:rFonts w:ascii="Times New Roman" w:eastAsia="Times New Roman" w:hAnsi="Times New Roman" w:cs="Times New Roman"/>
          <w:sz w:val="28"/>
          <w:szCs w:val="28"/>
        </w:rPr>
        <w:t>едер</w:t>
      </w:r>
      <w:proofErr w:type="spellEnd"/>
      <w:r w:rsidRPr="00560295">
        <w:rPr>
          <w:rFonts w:ascii="Times New Roman" w:eastAsia="Times New Roman" w:hAnsi="Times New Roman" w:cs="Times New Roman"/>
          <w:sz w:val="28"/>
          <w:szCs w:val="28"/>
        </w:rPr>
        <w:t xml:space="preserve">. ун-т. Екатеринбург: </w:t>
      </w:r>
      <w:proofErr w:type="spellStart"/>
      <w:r w:rsidRPr="00560295">
        <w:rPr>
          <w:rFonts w:ascii="Times New Roman" w:eastAsia="Times New Roman" w:hAnsi="Times New Roman" w:cs="Times New Roman"/>
          <w:sz w:val="28"/>
          <w:szCs w:val="28"/>
        </w:rPr>
        <w:t>Изд</w:t>
      </w:r>
      <w:proofErr w:type="spellEnd"/>
      <w:r>
        <w:rPr>
          <w:rFonts w:ascii="Times New Roman" w:eastAsia="Times New Roman" w:hAnsi="Times New Roman" w:cs="Times New Roman"/>
          <w:sz w:val="28"/>
          <w:szCs w:val="28"/>
          <w:lang w:val="uk-UA"/>
        </w:rPr>
        <w:t>-</w:t>
      </w:r>
      <w:r w:rsidRPr="00560295">
        <w:rPr>
          <w:rFonts w:ascii="Times New Roman" w:eastAsia="Times New Roman" w:hAnsi="Times New Roman" w:cs="Times New Roman"/>
          <w:sz w:val="28"/>
          <w:szCs w:val="28"/>
        </w:rPr>
        <w:t>во Урал</w:t>
      </w:r>
      <w:proofErr w:type="gramStart"/>
      <w:r w:rsidRPr="00560295">
        <w:rPr>
          <w:rFonts w:ascii="Times New Roman" w:eastAsia="Times New Roman" w:hAnsi="Times New Roman" w:cs="Times New Roman"/>
          <w:sz w:val="28"/>
          <w:szCs w:val="28"/>
        </w:rPr>
        <w:t>.</w:t>
      </w:r>
      <w:proofErr w:type="gramEnd"/>
      <w:r w:rsidRPr="00560295">
        <w:rPr>
          <w:rFonts w:ascii="Times New Roman" w:eastAsia="Times New Roman" w:hAnsi="Times New Roman" w:cs="Times New Roman"/>
          <w:sz w:val="28"/>
          <w:szCs w:val="28"/>
        </w:rPr>
        <w:t xml:space="preserve"> </w:t>
      </w:r>
      <w:proofErr w:type="gramStart"/>
      <w:r w:rsidRPr="00560295">
        <w:rPr>
          <w:rFonts w:ascii="Times New Roman" w:eastAsia="Times New Roman" w:hAnsi="Times New Roman" w:cs="Times New Roman"/>
          <w:sz w:val="28"/>
          <w:szCs w:val="28"/>
        </w:rPr>
        <w:t>у</w:t>
      </w:r>
      <w:proofErr w:type="gramEnd"/>
      <w:r w:rsidRPr="00560295">
        <w:rPr>
          <w:rFonts w:ascii="Times New Roman" w:eastAsia="Times New Roman" w:hAnsi="Times New Roman" w:cs="Times New Roman"/>
          <w:sz w:val="28"/>
          <w:szCs w:val="28"/>
        </w:rPr>
        <w:t>н-та, 2015. 124 с.</w:t>
      </w:r>
    </w:p>
    <w:p w:rsidR="00276AD1" w:rsidRPr="00DF3F8E"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hAnsi="Times New Roman" w:cs="Times New Roman"/>
          <w:sz w:val="28"/>
          <w:szCs w:val="28"/>
          <w:lang w:val="uk-UA"/>
        </w:rPr>
        <w:t>Гудков</w:t>
      </w:r>
      <w:proofErr w:type="spellEnd"/>
      <w:r w:rsidRPr="00560295">
        <w:rPr>
          <w:rFonts w:ascii="Times New Roman" w:hAnsi="Times New Roman" w:cs="Times New Roman"/>
          <w:sz w:val="28"/>
          <w:szCs w:val="28"/>
          <w:lang w:val="uk-UA"/>
        </w:rPr>
        <w:t xml:space="preserve"> Д. Б. </w:t>
      </w:r>
      <w:proofErr w:type="spellStart"/>
      <w:r w:rsidRPr="00560295">
        <w:rPr>
          <w:rFonts w:ascii="Times New Roman" w:hAnsi="Times New Roman" w:cs="Times New Roman"/>
          <w:sz w:val="28"/>
          <w:szCs w:val="28"/>
          <w:lang w:val="uk-UA"/>
        </w:rPr>
        <w:t>Теория</w:t>
      </w:r>
      <w:proofErr w:type="spellEnd"/>
      <w:r w:rsidRPr="00560295">
        <w:rPr>
          <w:rFonts w:ascii="Times New Roman" w:hAnsi="Times New Roman" w:cs="Times New Roman"/>
          <w:sz w:val="28"/>
          <w:szCs w:val="28"/>
          <w:lang w:val="uk-UA"/>
        </w:rPr>
        <w:t xml:space="preserve"> и практика </w:t>
      </w:r>
      <w:proofErr w:type="spellStart"/>
      <w:r w:rsidRPr="00560295">
        <w:rPr>
          <w:rFonts w:ascii="Times New Roman" w:hAnsi="Times New Roman" w:cs="Times New Roman"/>
          <w:sz w:val="28"/>
          <w:szCs w:val="28"/>
          <w:lang w:val="uk-UA"/>
        </w:rPr>
        <w:t>межкультурной</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коммуникации</w:t>
      </w:r>
      <w:proofErr w:type="spellEnd"/>
      <w:r w:rsidRPr="00560295">
        <w:rPr>
          <w:rFonts w:ascii="Times New Roman" w:hAnsi="Times New Roman" w:cs="Times New Roman"/>
          <w:sz w:val="28"/>
          <w:szCs w:val="28"/>
          <w:lang w:val="uk-UA"/>
        </w:rPr>
        <w:t>. М.: ИТДГК «</w:t>
      </w:r>
      <w:proofErr w:type="spellStart"/>
      <w:r w:rsidRPr="00560295">
        <w:rPr>
          <w:rFonts w:ascii="Times New Roman" w:hAnsi="Times New Roman" w:cs="Times New Roman"/>
          <w:sz w:val="28"/>
          <w:szCs w:val="28"/>
          <w:lang w:val="uk-UA"/>
        </w:rPr>
        <w:t>Гнозис</w:t>
      </w:r>
      <w:proofErr w:type="spellEnd"/>
      <w:r w:rsidRPr="00560295">
        <w:rPr>
          <w:rFonts w:ascii="Times New Roman" w:hAnsi="Times New Roman" w:cs="Times New Roman"/>
          <w:sz w:val="28"/>
          <w:szCs w:val="28"/>
          <w:lang w:val="uk-UA"/>
        </w:rPr>
        <w:t>», 2003. 288 с.</w:t>
      </w:r>
    </w:p>
    <w:p w:rsidR="00276AD1" w:rsidRPr="008A4E1D"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Дзюбіна</w:t>
      </w:r>
      <w:proofErr w:type="spellEnd"/>
      <w:r>
        <w:rPr>
          <w:rFonts w:ascii="Times New Roman" w:hAnsi="Times New Roman" w:cs="Times New Roman"/>
          <w:sz w:val="28"/>
          <w:szCs w:val="28"/>
          <w:lang w:val="uk-UA"/>
        </w:rPr>
        <w:t xml:space="preserve"> О. І. </w:t>
      </w:r>
      <w:r w:rsidRPr="00DF3F8E">
        <w:rPr>
          <w:rFonts w:ascii="Times New Roman" w:hAnsi="Times New Roman" w:cs="Times New Roman"/>
          <w:bCs/>
          <w:sz w:val="28"/>
          <w:szCs w:val="28"/>
          <w:lang w:val="uk-UA"/>
        </w:rPr>
        <w:t xml:space="preserve">Структура, семантика та прагматика </w:t>
      </w:r>
      <w:proofErr w:type="spellStart"/>
      <w:r w:rsidRPr="00DF3F8E">
        <w:rPr>
          <w:rFonts w:ascii="Times New Roman" w:hAnsi="Times New Roman" w:cs="Times New Roman"/>
          <w:bCs/>
          <w:sz w:val="28"/>
          <w:szCs w:val="28"/>
          <w:lang w:val="uk-UA"/>
        </w:rPr>
        <w:t>сленгових</w:t>
      </w:r>
      <w:proofErr w:type="spellEnd"/>
      <w:r w:rsidRPr="00DF3F8E">
        <w:rPr>
          <w:rFonts w:ascii="Times New Roman" w:hAnsi="Times New Roman" w:cs="Times New Roman"/>
          <w:bCs/>
          <w:sz w:val="28"/>
          <w:szCs w:val="28"/>
          <w:lang w:val="uk-UA"/>
        </w:rPr>
        <w:t xml:space="preserve"> неологізмів соціальних мереж </w:t>
      </w:r>
      <w:proofErr w:type="spellStart"/>
      <w:r w:rsidRPr="00DF3F8E">
        <w:rPr>
          <w:rFonts w:ascii="Times New Roman" w:hAnsi="Times New Roman" w:cs="Times New Roman"/>
          <w:bCs/>
          <w:sz w:val="28"/>
          <w:szCs w:val="28"/>
        </w:rPr>
        <w:t>Twitter</w:t>
      </w:r>
      <w:proofErr w:type="spellEnd"/>
      <w:r w:rsidRPr="00DF3F8E">
        <w:rPr>
          <w:rFonts w:ascii="Times New Roman" w:hAnsi="Times New Roman" w:cs="Times New Roman"/>
          <w:bCs/>
          <w:sz w:val="28"/>
          <w:szCs w:val="28"/>
          <w:lang w:val="uk-UA"/>
        </w:rPr>
        <w:t xml:space="preserve"> та </w:t>
      </w:r>
      <w:proofErr w:type="spellStart"/>
      <w:r w:rsidRPr="00DF3F8E">
        <w:rPr>
          <w:rFonts w:ascii="Times New Roman" w:hAnsi="Times New Roman" w:cs="Times New Roman"/>
          <w:bCs/>
          <w:sz w:val="28"/>
          <w:szCs w:val="28"/>
        </w:rPr>
        <w:t>Facebook</w:t>
      </w:r>
      <w:proofErr w:type="spellEnd"/>
      <w:r w:rsidRPr="00DF3F8E">
        <w:rPr>
          <w:rFonts w:ascii="Times New Roman" w:hAnsi="Times New Roman" w:cs="Times New Roman"/>
          <w:sz w:val="28"/>
          <w:szCs w:val="28"/>
        </w:rPr>
        <w:t> </w:t>
      </w:r>
      <w:r w:rsidRPr="00DF3F8E">
        <w:rPr>
          <w:rFonts w:ascii="Times New Roman" w:hAnsi="Times New Roman" w:cs="Times New Roman"/>
          <w:sz w:val="28"/>
          <w:szCs w:val="28"/>
          <w:lang w:val="uk-UA"/>
        </w:rPr>
        <w:t>: автореферат... канд. філол. наук, спец.: 10.02.04 - германські мови. Львів: Львівський нац. ун-т ім. І. Франка, 2016. 18 с.</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Зененко</w:t>
      </w:r>
      <w:proofErr w:type="spellEnd"/>
      <w:r>
        <w:rPr>
          <w:rFonts w:ascii="Times New Roman" w:hAnsi="Times New Roman" w:cs="Times New Roman"/>
          <w:sz w:val="28"/>
          <w:szCs w:val="28"/>
          <w:lang w:val="uk-UA"/>
        </w:rPr>
        <w:t xml:space="preserve"> Н. В., </w:t>
      </w:r>
      <w:proofErr w:type="spellStart"/>
      <w:r>
        <w:rPr>
          <w:rFonts w:ascii="Times New Roman" w:hAnsi="Times New Roman" w:cs="Times New Roman"/>
          <w:sz w:val="28"/>
          <w:szCs w:val="28"/>
          <w:lang w:val="uk-UA"/>
        </w:rPr>
        <w:t>Бочарова</w:t>
      </w:r>
      <w:proofErr w:type="spellEnd"/>
      <w:r>
        <w:rPr>
          <w:rFonts w:ascii="Times New Roman" w:hAnsi="Times New Roman" w:cs="Times New Roman"/>
          <w:sz w:val="28"/>
          <w:szCs w:val="28"/>
          <w:lang w:val="uk-UA"/>
        </w:rPr>
        <w:t xml:space="preserve"> А. В. Агора віртуальної реальності: форум як новий формат </w:t>
      </w:r>
      <w:proofErr w:type="spellStart"/>
      <w:r>
        <w:rPr>
          <w:rFonts w:ascii="Times New Roman" w:hAnsi="Times New Roman" w:cs="Times New Roman"/>
          <w:sz w:val="28"/>
          <w:szCs w:val="28"/>
          <w:lang w:val="uk-UA"/>
        </w:rPr>
        <w:t>інтернет-комунікацій</w:t>
      </w:r>
      <w:proofErr w:type="spellEnd"/>
      <w:r>
        <w:rPr>
          <w:rFonts w:ascii="Times New Roman" w:hAnsi="Times New Roman" w:cs="Times New Roman"/>
          <w:sz w:val="28"/>
          <w:szCs w:val="28"/>
          <w:lang w:val="uk-UA"/>
        </w:rPr>
        <w:t xml:space="preserve"> // </w:t>
      </w:r>
      <w:proofErr w:type="spellStart"/>
      <w:r w:rsidRPr="008A4E1D">
        <w:rPr>
          <w:rFonts w:ascii="Times New Roman" w:hAnsi="Times New Roman" w:cs="Times New Roman"/>
          <w:sz w:val="28"/>
          <w:szCs w:val="28"/>
          <w:lang w:val="uk-UA"/>
        </w:rPr>
        <w:t>Вестн</w:t>
      </w:r>
      <w:proofErr w:type="spellEnd"/>
      <w:r w:rsidRPr="008A4E1D">
        <w:rPr>
          <w:rFonts w:ascii="Times New Roman" w:hAnsi="Times New Roman" w:cs="Times New Roman"/>
          <w:sz w:val="28"/>
          <w:szCs w:val="28"/>
          <w:lang w:val="uk-UA"/>
        </w:rPr>
        <w:t xml:space="preserve">. </w:t>
      </w:r>
      <w:proofErr w:type="spellStart"/>
      <w:r w:rsidRPr="008A4E1D">
        <w:rPr>
          <w:rFonts w:ascii="Times New Roman" w:hAnsi="Times New Roman" w:cs="Times New Roman"/>
          <w:sz w:val="28"/>
          <w:szCs w:val="28"/>
          <w:lang w:val="uk-UA"/>
        </w:rPr>
        <w:t>Моск</w:t>
      </w:r>
      <w:proofErr w:type="spellEnd"/>
      <w:r w:rsidRPr="008A4E1D">
        <w:rPr>
          <w:rFonts w:ascii="Times New Roman" w:hAnsi="Times New Roman" w:cs="Times New Roman"/>
          <w:sz w:val="28"/>
          <w:szCs w:val="28"/>
          <w:lang w:val="uk-UA"/>
        </w:rPr>
        <w:t xml:space="preserve">. </w:t>
      </w:r>
      <w:proofErr w:type="spellStart"/>
      <w:r w:rsidRPr="008A4E1D">
        <w:rPr>
          <w:rFonts w:ascii="Times New Roman" w:hAnsi="Times New Roman" w:cs="Times New Roman"/>
          <w:sz w:val="28"/>
          <w:szCs w:val="28"/>
          <w:lang w:val="uk-UA"/>
        </w:rPr>
        <w:t>ун-та</w:t>
      </w:r>
      <w:proofErr w:type="spellEnd"/>
      <w:r w:rsidRPr="008A4E1D">
        <w:rPr>
          <w:rFonts w:ascii="Times New Roman" w:hAnsi="Times New Roman" w:cs="Times New Roman"/>
          <w:sz w:val="28"/>
          <w:szCs w:val="28"/>
          <w:lang w:val="uk-UA"/>
        </w:rPr>
        <w:t xml:space="preserve">. Сер. 19. </w:t>
      </w:r>
      <w:proofErr w:type="spellStart"/>
      <w:r w:rsidRPr="008A4E1D">
        <w:rPr>
          <w:rFonts w:ascii="Times New Roman" w:hAnsi="Times New Roman" w:cs="Times New Roman"/>
          <w:sz w:val="28"/>
          <w:szCs w:val="28"/>
          <w:lang w:val="uk-UA"/>
        </w:rPr>
        <w:t>Лингвистика</w:t>
      </w:r>
      <w:proofErr w:type="spellEnd"/>
      <w:r w:rsidRPr="008A4E1D">
        <w:rPr>
          <w:rFonts w:ascii="Times New Roman" w:hAnsi="Times New Roman" w:cs="Times New Roman"/>
          <w:sz w:val="28"/>
          <w:szCs w:val="28"/>
          <w:lang w:val="uk-UA"/>
        </w:rPr>
        <w:t xml:space="preserve"> и </w:t>
      </w:r>
      <w:proofErr w:type="spellStart"/>
      <w:r w:rsidRPr="008A4E1D">
        <w:rPr>
          <w:rFonts w:ascii="Times New Roman" w:hAnsi="Times New Roman" w:cs="Times New Roman"/>
          <w:sz w:val="28"/>
          <w:szCs w:val="28"/>
          <w:lang w:val="uk-UA"/>
        </w:rPr>
        <w:t>межк</w:t>
      </w:r>
      <w:r>
        <w:rPr>
          <w:rFonts w:ascii="Times New Roman" w:hAnsi="Times New Roman" w:cs="Times New Roman"/>
          <w:sz w:val="28"/>
          <w:szCs w:val="28"/>
          <w:lang w:val="uk-UA"/>
        </w:rPr>
        <w:t>ультурная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коммуникация</w:t>
      </w:r>
      <w:proofErr w:type="spellEnd"/>
      <w:r>
        <w:rPr>
          <w:rFonts w:ascii="Times New Roman" w:hAnsi="Times New Roman" w:cs="Times New Roman"/>
          <w:sz w:val="28"/>
          <w:szCs w:val="28"/>
          <w:lang w:val="uk-UA"/>
        </w:rPr>
        <w:t>. 2018. № </w:t>
      </w:r>
      <w:r w:rsidRPr="008A4E1D">
        <w:rPr>
          <w:rFonts w:ascii="Times New Roman" w:hAnsi="Times New Roman" w:cs="Times New Roman"/>
          <w:sz w:val="28"/>
          <w:szCs w:val="28"/>
          <w:lang w:val="uk-UA"/>
        </w:rPr>
        <w:t>4</w:t>
      </w:r>
      <w:r>
        <w:rPr>
          <w:rFonts w:ascii="Times New Roman" w:hAnsi="Times New Roman" w:cs="Times New Roman"/>
          <w:sz w:val="28"/>
          <w:szCs w:val="28"/>
          <w:lang w:val="uk-UA"/>
        </w:rPr>
        <w:t xml:space="preserve">. С. 148-155.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rPr>
      </w:pPr>
      <w:proofErr w:type="spellStart"/>
      <w:r w:rsidRPr="00DF3F8E">
        <w:rPr>
          <w:rFonts w:ascii="Times New Roman" w:eastAsia="Times New Roman" w:hAnsi="Times New Roman" w:cs="Times New Roman"/>
          <w:sz w:val="28"/>
          <w:szCs w:val="28"/>
          <w:lang w:val="uk-UA"/>
        </w:rPr>
        <w:t>Кислова</w:t>
      </w:r>
      <w:proofErr w:type="spellEnd"/>
      <w:r w:rsidRPr="00DF3F8E">
        <w:rPr>
          <w:rFonts w:ascii="Times New Roman" w:eastAsia="Times New Roman" w:hAnsi="Times New Roman" w:cs="Times New Roman"/>
          <w:sz w:val="28"/>
          <w:szCs w:val="28"/>
          <w:lang w:val="uk-UA"/>
        </w:rPr>
        <w:t xml:space="preserve"> О.Н. </w:t>
      </w:r>
      <w:proofErr w:type="spellStart"/>
      <w:r w:rsidRPr="00DF3F8E">
        <w:rPr>
          <w:rFonts w:ascii="Times New Roman" w:eastAsia="Times New Roman" w:hAnsi="Times New Roman" w:cs="Times New Roman"/>
          <w:sz w:val="28"/>
          <w:szCs w:val="28"/>
          <w:lang w:val="uk-UA"/>
        </w:rPr>
        <w:t>Быть</w:t>
      </w:r>
      <w:proofErr w:type="spellEnd"/>
      <w:r w:rsidRPr="00DF3F8E">
        <w:rPr>
          <w:rFonts w:ascii="Times New Roman" w:eastAsia="Times New Roman" w:hAnsi="Times New Roman" w:cs="Times New Roman"/>
          <w:sz w:val="28"/>
          <w:szCs w:val="28"/>
          <w:lang w:val="uk-UA"/>
        </w:rPr>
        <w:t xml:space="preserve"> </w:t>
      </w:r>
      <w:proofErr w:type="spellStart"/>
      <w:r w:rsidRPr="00DF3F8E">
        <w:rPr>
          <w:rFonts w:ascii="Times New Roman" w:eastAsia="Times New Roman" w:hAnsi="Times New Roman" w:cs="Times New Roman"/>
          <w:sz w:val="28"/>
          <w:szCs w:val="28"/>
          <w:lang w:val="uk-UA"/>
        </w:rPr>
        <w:t>или</w:t>
      </w:r>
      <w:proofErr w:type="spellEnd"/>
      <w:r w:rsidRPr="00DF3F8E">
        <w:rPr>
          <w:rFonts w:ascii="Times New Roman" w:eastAsia="Times New Roman" w:hAnsi="Times New Roman" w:cs="Times New Roman"/>
          <w:sz w:val="28"/>
          <w:szCs w:val="28"/>
          <w:lang w:val="uk-UA"/>
        </w:rPr>
        <w:t xml:space="preserve"> не </w:t>
      </w:r>
      <w:proofErr w:type="spellStart"/>
      <w:r w:rsidRPr="00DF3F8E">
        <w:rPr>
          <w:rFonts w:ascii="Times New Roman" w:eastAsia="Times New Roman" w:hAnsi="Times New Roman" w:cs="Times New Roman"/>
          <w:sz w:val="28"/>
          <w:szCs w:val="28"/>
          <w:lang w:val="uk-UA"/>
        </w:rPr>
        <w:t>быть</w:t>
      </w:r>
      <w:proofErr w:type="spellEnd"/>
      <w:r w:rsidRPr="00DF3F8E">
        <w:rPr>
          <w:rFonts w:ascii="Times New Roman" w:eastAsia="Times New Roman" w:hAnsi="Times New Roman" w:cs="Times New Roman"/>
          <w:sz w:val="28"/>
          <w:szCs w:val="28"/>
          <w:lang w:val="uk-UA"/>
        </w:rPr>
        <w:t xml:space="preserve"> </w:t>
      </w:r>
      <w:proofErr w:type="spellStart"/>
      <w:r w:rsidRPr="00DF3F8E">
        <w:rPr>
          <w:rFonts w:ascii="Times New Roman" w:eastAsia="Times New Roman" w:hAnsi="Times New Roman" w:cs="Times New Roman"/>
          <w:sz w:val="28"/>
          <w:szCs w:val="28"/>
          <w:lang w:val="uk-UA"/>
        </w:rPr>
        <w:t>цифровой</w:t>
      </w:r>
      <w:proofErr w:type="spellEnd"/>
      <w:r w:rsidRPr="00DF3F8E">
        <w:rPr>
          <w:rFonts w:ascii="Times New Roman" w:eastAsia="Times New Roman" w:hAnsi="Times New Roman" w:cs="Times New Roman"/>
          <w:sz w:val="28"/>
          <w:szCs w:val="28"/>
          <w:lang w:val="uk-UA"/>
        </w:rPr>
        <w:t xml:space="preserve"> </w:t>
      </w:r>
      <w:proofErr w:type="spellStart"/>
      <w:r w:rsidRPr="00DF3F8E">
        <w:rPr>
          <w:rFonts w:ascii="Times New Roman" w:eastAsia="Times New Roman" w:hAnsi="Times New Roman" w:cs="Times New Roman"/>
          <w:sz w:val="28"/>
          <w:szCs w:val="28"/>
          <w:lang w:val="uk-UA"/>
        </w:rPr>
        <w:t>социологии</w:t>
      </w:r>
      <w:proofErr w:type="spellEnd"/>
      <w:r w:rsidRPr="00DF3F8E">
        <w:rPr>
          <w:rFonts w:ascii="Times New Roman" w:eastAsia="Times New Roman" w:hAnsi="Times New Roman" w:cs="Times New Roman"/>
          <w:sz w:val="28"/>
          <w:szCs w:val="28"/>
          <w:lang w:val="uk-UA"/>
        </w:rPr>
        <w:t xml:space="preserve">? // </w:t>
      </w:r>
      <w:r w:rsidRPr="00560295">
        <w:rPr>
          <w:rFonts w:ascii="Times New Roman" w:eastAsia="Times New Roman" w:hAnsi="Times New Roman" w:cs="Times New Roman"/>
          <w:sz w:val="28"/>
          <w:szCs w:val="28"/>
          <w:lang w:val="uk-UA"/>
        </w:rPr>
        <w:t>Вісник Харківського національного університету імені В.Н. Каразіна</w:t>
      </w:r>
      <w:r w:rsidRPr="00560295">
        <w:rPr>
          <w:rFonts w:ascii="Times New Roman" w:eastAsia="Times New Roman" w:hAnsi="Times New Roman" w:cs="Times New Roman"/>
          <w:sz w:val="28"/>
          <w:szCs w:val="28"/>
        </w:rPr>
        <w:t xml:space="preserve">. </w:t>
      </w:r>
      <w:r w:rsidRPr="00560295">
        <w:rPr>
          <w:rFonts w:ascii="Times New Roman" w:hAnsi="Times New Roman" w:cs="Times New Roman"/>
          <w:iCs/>
          <w:sz w:val="28"/>
          <w:szCs w:val="28"/>
          <w:lang w:val="uk-UA"/>
        </w:rPr>
        <w:t>«Соціологічні дослідження сучасного суспільства: методологія, теорія, методи»</w:t>
      </w:r>
      <w:r w:rsidRPr="00560295">
        <w:rPr>
          <w:rFonts w:ascii="Times New Roman" w:hAnsi="Times New Roman" w:cs="Times New Roman"/>
          <w:sz w:val="28"/>
          <w:szCs w:val="28"/>
          <w:lang w:val="uk-UA"/>
        </w:rPr>
        <w:t xml:space="preserve">. </w:t>
      </w:r>
      <w:r w:rsidRPr="00560295">
        <w:rPr>
          <w:rFonts w:ascii="Times New Roman" w:eastAsia="Times New Roman" w:hAnsi="Times New Roman" w:cs="Times New Roman"/>
          <w:sz w:val="28"/>
          <w:szCs w:val="28"/>
        </w:rPr>
        <w:t>2013. №</w:t>
      </w:r>
      <w:r>
        <w:rPr>
          <w:rFonts w:ascii="Times New Roman" w:eastAsia="Times New Roman" w:hAnsi="Times New Roman" w:cs="Times New Roman"/>
          <w:sz w:val="28"/>
          <w:szCs w:val="28"/>
          <w:lang w:val="uk-UA"/>
        </w:rPr>
        <w:t> </w:t>
      </w:r>
      <w:r w:rsidRPr="00560295">
        <w:rPr>
          <w:rFonts w:ascii="Times New Roman" w:eastAsia="Times New Roman" w:hAnsi="Times New Roman" w:cs="Times New Roman"/>
          <w:sz w:val="28"/>
          <w:szCs w:val="28"/>
        </w:rPr>
        <w:t>1045.  С. 9-15.</w:t>
      </w:r>
    </w:p>
    <w:p w:rsidR="00276AD1"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eastAsia="Times New Roman" w:hAnsi="Times New Roman" w:cs="Times New Roman"/>
          <w:sz w:val="28"/>
          <w:szCs w:val="28"/>
          <w:lang w:val="uk-UA"/>
        </w:rPr>
        <w:t>Кислова</w:t>
      </w:r>
      <w:proofErr w:type="spellEnd"/>
      <w:r w:rsidRPr="00560295">
        <w:rPr>
          <w:rFonts w:ascii="Times New Roman" w:eastAsia="Times New Roman" w:hAnsi="Times New Roman" w:cs="Times New Roman"/>
          <w:sz w:val="28"/>
          <w:szCs w:val="28"/>
          <w:lang w:val="uk-UA"/>
        </w:rPr>
        <w:t xml:space="preserve"> О. М., </w:t>
      </w:r>
      <w:proofErr w:type="spellStart"/>
      <w:r w:rsidRPr="00560295">
        <w:rPr>
          <w:rFonts w:ascii="Times New Roman" w:eastAsia="Times New Roman" w:hAnsi="Times New Roman" w:cs="Times New Roman"/>
          <w:sz w:val="28"/>
          <w:szCs w:val="28"/>
          <w:lang w:val="uk-UA"/>
        </w:rPr>
        <w:t>Берднік</w:t>
      </w:r>
      <w:proofErr w:type="spellEnd"/>
      <w:r w:rsidRPr="00560295">
        <w:rPr>
          <w:rFonts w:ascii="Times New Roman" w:eastAsia="Times New Roman" w:hAnsi="Times New Roman" w:cs="Times New Roman"/>
          <w:sz w:val="28"/>
          <w:szCs w:val="28"/>
          <w:lang w:val="uk-UA"/>
        </w:rPr>
        <w:t xml:space="preserve"> К. О. Нові медіа як комунікативні технології XXI століття: наслідки </w:t>
      </w:r>
      <w:proofErr w:type="spellStart"/>
      <w:r w:rsidRPr="00560295">
        <w:rPr>
          <w:rFonts w:ascii="Times New Roman" w:eastAsia="Times New Roman" w:hAnsi="Times New Roman" w:cs="Times New Roman"/>
          <w:sz w:val="28"/>
          <w:szCs w:val="28"/>
          <w:lang w:val="uk-UA"/>
        </w:rPr>
        <w:t>мережевізації</w:t>
      </w:r>
      <w:proofErr w:type="spellEnd"/>
      <w:r w:rsidRPr="00560295">
        <w:rPr>
          <w:rFonts w:ascii="Times New Roman" w:eastAsia="Times New Roman" w:hAnsi="Times New Roman" w:cs="Times New Roman"/>
          <w:sz w:val="28"/>
          <w:szCs w:val="28"/>
          <w:lang w:val="uk-UA"/>
        </w:rPr>
        <w:t xml:space="preserve"> та інтелектуалізації комунікацій // Соціальні технології: заради чого? Яким чином? З яким результатом? : монографія / Колектив авторів, наук. ред. В. І. </w:t>
      </w:r>
      <w:proofErr w:type="spellStart"/>
      <w:r w:rsidRPr="00560295">
        <w:rPr>
          <w:rFonts w:ascii="Times New Roman" w:eastAsia="Times New Roman" w:hAnsi="Times New Roman" w:cs="Times New Roman"/>
          <w:sz w:val="28"/>
          <w:szCs w:val="28"/>
          <w:lang w:val="uk-UA"/>
        </w:rPr>
        <w:t>Подшивалкіна</w:t>
      </w:r>
      <w:proofErr w:type="spellEnd"/>
      <w:r w:rsidRPr="00560295">
        <w:rPr>
          <w:rFonts w:ascii="Times New Roman" w:eastAsia="Times New Roman" w:hAnsi="Times New Roman" w:cs="Times New Roman"/>
          <w:sz w:val="28"/>
          <w:szCs w:val="28"/>
          <w:lang w:val="uk-UA"/>
        </w:rPr>
        <w:t xml:space="preserve">. Одеса: </w:t>
      </w:r>
      <w:r w:rsidRPr="00560295">
        <w:rPr>
          <w:rFonts w:ascii="Times New Roman" w:eastAsia="Times New Roman" w:hAnsi="Times New Roman" w:cs="Times New Roman"/>
          <w:sz w:val="28"/>
          <w:szCs w:val="28"/>
          <w:lang w:val="uk-UA"/>
        </w:rPr>
        <w:lastRenderedPageBreak/>
        <w:t xml:space="preserve">«Одеський національний університет імені І. І. </w:t>
      </w:r>
      <w:proofErr w:type="spellStart"/>
      <w:r w:rsidRPr="00560295">
        <w:rPr>
          <w:rFonts w:ascii="Times New Roman" w:eastAsia="Times New Roman" w:hAnsi="Times New Roman" w:cs="Times New Roman"/>
          <w:sz w:val="28"/>
          <w:szCs w:val="28"/>
          <w:lang w:val="uk-UA"/>
        </w:rPr>
        <w:t>Мечнікова</w:t>
      </w:r>
      <w:proofErr w:type="spellEnd"/>
      <w:r w:rsidRPr="00560295">
        <w:rPr>
          <w:rFonts w:ascii="Times New Roman" w:eastAsia="Times New Roman" w:hAnsi="Times New Roman" w:cs="Times New Roman"/>
          <w:sz w:val="28"/>
          <w:szCs w:val="28"/>
          <w:lang w:val="uk-UA"/>
        </w:rPr>
        <w:t>», 2015. С.</w:t>
      </w:r>
      <w:r>
        <w:rPr>
          <w:rFonts w:ascii="Times New Roman" w:eastAsia="Times New Roman" w:hAnsi="Times New Roman" w:cs="Times New Roman"/>
          <w:sz w:val="28"/>
          <w:szCs w:val="28"/>
          <w:lang w:val="uk-UA"/>
        </w:rPr>
        <w:t> </w:t>
      </w:r>
      <w:r w:rsidRPr="00560295">
        <w:rPr>
          <w:rFonts w:ascii="Times New Roman" w:eastAsia="Times New Roman" w:hAnsi="Times New Roman" w:cs="Times New Roman"/>
          <w:sz w:val="28"/>
          <w:szCs w:val="28"/>
          <w:lang w:val="uk-UA"/>
        </w:rPr>
        <w:t>277-288.</w:t>
      </w:r>
    </w:p>
    <w:p w:rsidR="00276AD1" w:rsidRPr="00552C37"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Кушнир</w:t>
      </w:r>
      <w:proofErr w:type="spellEnd"/>
      <w:r>
        <w:rPr>
          <w:rFonts w:ascii="Times New Roman" w:eastAsia="Times New Roman" w:hAnsi="Times New Roman" w:cs="Times New Roman"/>
          <w:sz w:val="28"/>
          <w:szCs w:val="28"/>
          <w:lang w:val="uk-UA"/>
        </w:rPr>
        <w:t xml:space="preserve"> Д. Ю. Роль нових </w:t>
      </w:r>
      <w:proofErr w:type="spellStart"/>
      <w:r>
        <w:rPr>
          <w:rFonts w:ascii="Times New Roman" w:eastAsia="Times New Roman" w:hAnsi="Times New Roman" w:cs="Times New Roman"/>
          <w:sz w:val="28"/>
          <w:szCs w:val="28"/>
          <w:lang w:val="uk-UA"/>
        </w:rPr>
        <w:t>медиа</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межкультурной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коммуникации</w:t>
      </w:r>
      <w:proofErr w:type="spellEnd"/>
      <w:r>
        <w:rPr>
          <w:rFonts w:ascii="Times New Roman" w:eastAsia="Times New Roman" w:hAnsi="Times New Roman" w:cs="Times New Roman"/>
          <w:sz w:val="28"/>
          <w:szCs w:val="28"/>
          <w:lang w:val="uk-UA"/>
        </w:rPr>
        <w:t xml:space="preserve"> / Д.Ю. </w:t>
      </w:r>
      <w:proofErr w:type="spellStart"/>
      <w:r>
        <w:rPr>
          <w:rFonts w:ascii="Times New Roman" w:eastAsia="Times New Roman" w:hAnsi="Times New Roman" w:cs="Times New Roman"/>
          <w:sz w:val="28"/>
          <w:szCs w:val="28"/>
          <w:lang w:val="uk-UA"/>
        </w:rPr>
        <w:t>Кушнир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Электронный</w:t>
      </w:r>
      <w:proofErr w:type="spellEnd"/>
      <w:r>
        <w:rPr>
          <w:rFonts w:ascii="Times New Roman" w:eastAsia="Times New Roman" w:hAnsi="Times New Roman" w:cs="Times New Roman"/>
          <w:sz w:val="28"/>
          <w:szCs w:val="28"/>
          <w:lang w:val="uk-UA"/>
        </w:rPr>
        <w:t xml:space="preserve"> ресурс]. – Режим </w:t>
      </w:r>
      <w:proofErr w:type="spellStart"/>
      <w:r>
        <w:rPr>
          <w:rFonts w:ascii="Times New Roman" w:eastAsia="Times New Roman" w:hAnsi="Times New Roman" w:cs="Times New Roman"/>
          <w:sz w:val="28"/>
          <w:szCs w:val="28"/>
          <w:lang w:val="uk-UA"/>
        </w:rPr>
        <w:t>доступа</w:t>
      </w:r>
      <w:proofErr w:type="spellEnd"/>
      <w:r>
        <w:rPr>
          <w:rFonts w:ascii="Times New Roman" w:eastAsia="Times New Roman" w:hAnsi="Times New Roman" w:cs="Times New Roman"/>
          <w:sz w:val="28"/>
          <w:szCs w:val="28"/>
          <w:lang w:val="uk-UA"/>
        </w:rPr>
        <w:t xml:space="preserve">: </w:t>
      </w:r>
      <w:hyperlink r:id="rId11" w:history="1">
        <w:r w:rsidRPr="00552C37">
          <w:rPr>
            <w:rStyle w:val="a5"/>
            <w:rFonts w:ascii="Times New Roman" w:eastAsia="Times New Roman" w:hAnsi="Times New Roman" w:cs="Times New Roman"/>
            <w:color w:val="000000" w:themeColor="text1"/>
            <w:sz w:val="28"/>
            <w:szCs w:val="28"/>
          </w:rPr>
          <w:t>https://www.researchgate.net/publication/339959801_Rol_novyh_media_v_mezkulturnoj_kommunikacii</w:t>
        </w:r>
      </w:hyperlink>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Липатова</w:t>
      </w:r>
      <w:proofErr w:type="spellEnd"/>
      <w:r>
        <w:rPr>
          <w:rFonts w:ascii="Times New Roman" w:eastAsia="Times New Roman" w:hAnsi="Times New Roman" w:cs="Times New Roman"/>
          <w:sz w:val="28"/>
          <w:szCs w:val="28"/>
          <w:lang w:val="uk-UA"/>
        </w:rPr>
        <w:t xml:space="preserve"> М. Е., </w:t>
      </w:r>
      <w:proofErr w:type="spellStart"/>
      <w:r>
        <w:rPr>
          <w:rFonts w:ascii="Times New Roman" w:eastAsia="Times New Roman" w:hAnsi="Times New Roman" w:cs="Times New Roman"/>
          <w:sz w:val="28"/>
          <w:szCs w:val="28"/>
          <w:lang w:val="uk-UA"/>
        </w:rPr>
        <w:t>Богатырева</w:t>
      </w:r>
      <w:proofErr w:type="spellEnd"/>
      <w:r>
        <w:rPr>
          <w:rFonts w:ascii="Times New Roman" w:eastAsia="Times New Roman" w:hAnsi="Times New Roman" w:cs="Times New Roman"/>
          <w:sz w:val="28"/>
          <w:szCs w:val="28"/>
          <w:lang w:val="uk-UA"/>
        </w:rPr>
        <w:t xml:space="preserve"> А. А. </w:t>
      </w:r>
      <w:proofErr w:type="spellStart"/>
      <w:r>
        <w:rPr>
          <w:rFonts w:ascii="Times New Roman" w:eastAsia="Times New Roman" w:hAnsi="Times New Roman" w:cs="Times New Roman"/>
          <w:sz w:val="28"/>
          <w:szCs w:val="28"/>
          <w:lang w:val="uk-UA"/>
        </w:rPr>
        <w:t>Актуализация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межкультурного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диалога</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современном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интернет-пространстве</w:t>
      </w:r>
      <w:proofErr w:type="spellEnd"/>
      <w:r>
        <w:rPr>
          <w:rFonts w:ascii="Times New Roman" w:eastAsia="Times New Roman" w:hAnsi="Times New Roman" w:cs="Times New Roman"/>
          <w:sz w:val="28"/>
          <w:szCs w:val="28"/>
          <w:lang w:val="uk-UA"/>
        </w:rPr>
        <w:t xml:space="preserve"> // </w:t>
      </w:r>
      <w:proofErr w:type="spellStart"/>
      <w:r>
        <w:rPr>
          <w:rFonts w:ascii="Times New Roman" w:eastAsia="Times New Roman" w:hAnsi="Times New Roman" w:cs="Times New Roman"/>
          <w:sz w:val="28"/>
          <w:szCs w:val="28"/>
          <w:lang w:val="uk-UA"/>
        </w:rPr>
        <w:t>Вестник</w:t>
      </w:r>
      <w:proofErr w:type="spellEnd"/>
      <w:r>
        <w:rPr>
          <w:rFonts w:ascii="Times New Roman" w:eastAsia="Times New Roman" w:hAnsi="Times New Roman" w:cs="Times New Roman"/>
          <w:sz w:val="28"/>
          <w:szCs w:val="28"/>
          <w:lang w:val="uk-UA"/>
        </w:rPr>
        <w:t xml:space="preserve"> РУДН, </w:t>
      </w:r>
      <w:proofErr w:type="spellStart"/>
      <w:r>
        <w:rPr>
          <w:rFonts w:ascii="Times New Roman" w:eastAsia="Times New Roman" w:hAnsi="Times New Roman" w:cs="Times New Roman"/>
          <w:sz w:val="28"/>
          <w:szCs w:val="28"/>
          <w:lang w:val="uk-UA"/>
        </w:rPr>
        <w:t>серия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Социология</w:t>
      </w:r>
      <w:proofErr w:type="spellEnd"/>
      <w:r>
        <w:rPr>
          <w:rFonts w:ascii="Times New Roman" w:eastAsia="Times New Roman" w:hAnsi="Times New Roman" w:cs="Times New Roman"/>
          <w:sz w:val="28"/>
          <w:szCs w:val="28"/>
          <w:lang w:val="uk-UA"/>
        </w:rPr>
        <w:t xml:space="preserve">. 2016. Том 16, № 1. С. 72 – 84.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eastAsia="Times New Roman" w:hAnsi="Times New Roman" w:cs="Times New Roman"/>
          <w:sz w:val="28"/>
          <w:szCs w:val="28"/>
          <w:lang w:val="uk-UA"/>
        </w:rPr>
        <w:t>Манакін</w:t>
      </w:r>
      <w:proofErr w:type="spellEnd"/>
      <w:r w:rsidRPr="00560295">
        <w:rPr>
          <w:rFonts w:ascii="Times New Roman" w:eastAsia="Times New Roman" w:hAnsi="Times New Roman" w:cs="Times New Roman"/>
          <w:sz w:val="28"/>
          <w:szCs w:val="28"/>
          <w:lang w:val="uk-UA"/>
        </w:rPr>
        <w:t xml:space="preserve"> В. М. Мова і міжкультурна комунікація : </w:t>
      </w:r>
      <w:proofErr w:type="spellStart"/>
      <w:r w:rsidRPr="00560295">
        <w:rPr>
          <w:rFonts w:ascii="Times New Roman" w:eastAsia="Times New Roman" w:hAnsi="Times New Roman" w:cs="Times New Roman"/>
          <w:sz w:val="28"/>
          <w:szCs w:val="28"/>
          <w:lang w:val="uk-UA"/>
        </w:rPr>
        <w:t>навч</w:t>
      </w:r>
      <w:proofErr w:type="spellEnd"/>
      <w:r w:rsidRPr="00560295">
        <w:rPr>
          <w:rFonts w:ascii="Times New Roman" w:eastAsia="Times New Roman" w:hAnsi="Times New Roman" w:cs="Times New Roman"/>
          <w:sz w:val="28"/>
          <w:szCs w:val="28"/>
          <w:lang w:val="uk-UA"/>
        </w:rPr>
        <w:t xml:space="preserve">. </w:t>
      </w:r>
      <w:proofErr w:type="spellStart"/>
      <w:r w:rsidRPr="00560295">
        <w:rPr>
          <w:rFonts w:ascii="Times New Roman" w:eastAsia="Times New Roman" w:hAnsi="Times New Roman" w:cs="Times New Roman"/>
          <w:sz w:val="28"/>
          <w:szCs w:val="28"/>
          <w:lang w:val="uk-UA"/>
        </w:rPr>
        <w:t>посіб</w:t>
      </w:r>
      <w:proofErr w:type="spellEnd"/>
      <w:r w:rsidRPr="00560295">
        <w:rPr>
          <w:rFonts w:ascii="Times New Roman" w:eastAsia="Times New Roman" w:hAnsi="Times New Roman" w:cs="Times New Roman"/>
          <w:sz w:val="28"/>
          <w:szCs w:val="28"/>
          <w:lang w:val="uk-UA"/>
        </w:rPr>
        <w:t>. К.: ВЦ «Академія», 2012. 288 с. (Серія «Альма матер»).</w:t>
      </w:r>
    </w:p>
    <w:p w:rsidR="00276AD1" w:rsidRPr="00552C37"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hAnsi="Times New Roman" w:cs="Times New Roman"/>
          <w:sz w:val="28"/>
          <w:szCs w:val="28"/>
          <w:lang w:val="uk-UA"/>
        </w:rPr>
        <w:t>Маклюэн</w:t>
      </w:r>
      <w:proofErr w:type="spellEnd"/>
      <w:r w:rsidRPr="00560295">
        <w:rPr>
          <w:rFonts w:ascii="Times New Roman" w:hAnsi="Times New Roman" w:cs="Times New Roman"/>
          <w:sz w:val="28"/>
          <w:szCs w:val="28"/>
          <w:lang w:val="uk-UA"/>
        </w:rPr>
        <w:t xml:space="preserve"> М. </w:t>
      </w:r>
      <w:proofErr w:type="spellStart"/>
      <w:r w:rsidRPr="00560295">
        <w:rPr>
          <w:rFonts w:ascii="Times New Roman" w:hAnsi="Times New Roman" w:cs="Times New Roman"/>
          <w:sz w:val="28"/>
          <w:szCs w:val="28"/>
          <w:lang w:val="uk-UA"/>
        </w:rPr>
        <w:t>Понимание</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медиа</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внешние</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расширения</w:t>
      </w:r>
      <w:proofErr w:type="spellEnd"/>
      <w:r w:rsidRPr="00560295">
        <w:rPr>
          <w:rFonts w:ascii="Times New Roman" w:hAnsi="Times New Roman" w:cs="Times New Roman"/>
          <w:sz w:val="28"/>
          <w:szCs w:val="28"/>
          <w:lang w:val="uk-UA"/>
        </w:rPr>
        <w:t xml:space="preserve"> </w:t>
      </w:r>
      <w:proofErr w:type="spellStart"/>
      <w:r w:rsidRPr="00560295">
        <w:rPr>
          <w:rFonts w:ascii="Times New Roman" w:hAnsi="Times New Roman" w:cs="Times New Roman"/>
          <w:sz w:val="28"/>
          <w:szCs w:val="28"/>
          <w:lang w:val="uk-UA"/>
        </w:rPr>
        <w:t>человека</w:t>
      </w:r>
      <w:proofErr w:type="spellEnd"/>
      <w:r w:rsidRPr="00560295">
        <w:rPr>
          <w:rFonts w:ascii="Times New Roman" w:hAnsi="Times New Roman" w:cs="Times New Roman"/>
          <w:sz w:val="28"/>
          <w:szCs w:val="28"/>
          <w:lang w:val="uk-UA"/>
        </w:rPr>
        <w:t xml:space="preserve"> / </w:t>
      </w:r>
      <w:r>
        <w:rPr>
          <w:rFonts w:ascii="Times New Roman" w:hAnsi="Times New Roman" w:cs="Times New Roman"/>
          <w:sz w:val="28"/>
          <w:szCs w:val="28"/>
          <w:lang w:val="uk-UA"/>
        </w:rPr>
        <w:t>п</w:t>
      </w:r>
      <w:r w:rsidRPr="00560295">
        <w:rPr>
          <w:rFonts w:ascii="Times New Roman" w:hAnsi="Times New Roman" w:cs="Times New Roman"/>
          <w:sz w:val="28"/>
          <w:szCs w:val="28"/>
          <w:shd w:val="clear" w:color="auto" w:fill="FFFFFF"/>
        </w:rPr>
        <w:t>ер. с англ. В. Николаева</w:t>
      </w:r>
      <w:r w:rsidRPr="00560295">
        <w:rPr>
          <w:rFonts w:ascii="Times New Roman" w:hAnsi="Times New Roman" w:cs="Times New Roman"/>
          <w:sz w:val="28"/>
          <w:szCs w:val="28"/>
          <w:lang w:val="uk-UA"/>
        </w:rPr>
        <w:t xml:space="preserve">. М.: </w:t>
      </w:r>
      <w:proofErr w:type="spellStart"/>
      <w:r w:rsidRPr="00560295">
        <w:rPr>
          <w:rFonts w:ascii="Times New Roman" w:hAnsi="Times New Roman" w:cs="Times New Roman"/>
          <w:sz w:val="28"/>
          <w:szCs w:val="28"/>
          <w:lang w:val="uk-UA"/>
        </w:rPr>
        <w:t>Кучково</w:t>
      </w:r>
      <w:proofErr w:type="spellEnd"/>
      <w:r w:rsidRPr="00560295">
        <w:rPr>
          <w:rFonts w:ascii="Times New Roman" w:hAnsi="Times New Roman" w:cs="Times New Roman"/>
          <w:sz w:val="28"/>
          <w:szCs w:val="28"/>
          <w:lang w:val="uk-UA"/>
        </w:rPr>
        <w:t xml:space="preserve"> поле, 2007. 464 с.</w:t>
      </w:r>
    </w:p>
    <w:p w:rsidR="00276AD1" w:rsidRPr="00552C37"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52C37">
        <w:rPr>
          <w:rFonts w:ascii="Times New Roman" w:eastAsia="Times New Roman" w:hAnsi="Times New Roman" w:cs="Times New Roman"/>
          <w:sz w:val="28"/>
          <w:szCs w:val="28"/>
          <w:lang w:val="uk-UA"/>
        </w:rPr>
        <w:t>Маркина</w:t>
      </w:r>
      <w:proofErr w:type="spellEnd"/>
      <w:r w:rsidRPr="00552C37">
        <w:rPr>
          <w:rFonts w:ascii="Times New Roman" w:eastAsia="Times New Roman" w:hAnsi="Times New Roman" w:cs="Times New Roman"/>
          <w:sz w:val="28"/>
          <w:szCs w:val="28"/>
          <w:lang w:val="uk-UA"/>
        </w:rPr>
        <w:t xml:space="preserve"> В. М. </w:t>
      </w:r>
      <w:proofErr w:type="spellStart"/>
      <w:r w:rsidRPr="00552C37">
        <w:rPr>
          <w:rFonts w:ascii="Times New Roman" w:eastAsia="Times New Roman" w:hAnsi="Times New Roman" w:cs="Times New Roman"/>
          <w:sz w:val="28"/>
          <w:szCs w:val="28"/>
          <w:lang w:val="uk-UA"/>
        </w:rPr>
        <w:t>Репрезентация</w:t>
      </w:r>
      <w:proofErr w:type="spellEnd"/>
      <w:r w:rsidRPr="00552C37">
        <w:rPr>
          <w:rFonts w:ascii="Times New Roman" w:eastAsia="Times New Roman" w:hAnsi="Times New Roman" w:cs="Times New Roman"/>
          <w:sz w:val="28"/>
          <w:szCs w:val="28"/>
          <w:lang w:val="uk-UA"/>
        </w:rPr>
        <w:t xml:space="preserve"> других в </w:t>
      </w:r>
      <w:proofErr w:type="spellStart"/>
      <w:r w:rsidRPr="00552C37">
        <w:rPr>
          <w:rFonts w:ascii="Times New Roman" w:eastAsia="Times New Roman" w:hAnsi="Times New Roman" w:cs="Times New Roman"/>
          <w:sz w:val="28"/>
          <w:szCs w:val="28"/>
          <w:lang w:val="uk-UA"/>
        </w:rPr>
        <w:t>медиа</w:t>
      </w:r>
      <w:proofErr w:type="spellEnd"/>
      <w:r w:rsidRPr="00552C37">
        <w:rPr>
          <w:rFonts w:ascii="Times New Roman" w:eastAsia="Times New Roman" w:hAnsi="Times New Roman" w:cs="Times New Roman"/>
          <w:sz w:val="28"/>
          <w:szCs w:val="28"/>
          <w:lang w:val="uk-UA"/>
        </w:rPr>
        <w:t>: (</w:t>
      </w:r>
      <w:proofErr w:type="spellStart"/>
      <w:r w:rsidRPr="00552C37">
        <w:rPr>
          <w:rFonts w:ascii="Times New Roman" w:eastAsia="Times New Roman" w:hAnsi="Times New Roman" w:cs="Times New Roman"/>
          <w:sz w:val="28"/>
          <w:szCs w:val="28"/>
          <w:lang w:val="uk-UA"/>
        </w:rPr>
        <w:t>вос</w:t>
      </w:r>
      <w:proofErr w:type="spellEnd"/>
      <w:r w:rsidRPr="00552C37">
        <w:rPr>
          <w:rFonts w:ascii="Times New Roman" w:eastAsia="Times New Roman" w:hAnsi="Times New Roman" w:cs="Times New Roman"/>
          <w:sz w:val="28"/>
          <w:szCs w:val="28"/>
          <w:lang w:val="uk-UA"/>
        </w:rPr>
        <w:t>)</w:t>
      </w:r>
      <w:proofErr w:type="spellStart"/>
      <w:r w:rsidRPr="00552C37">
        <w:rPr>
          <w:rFonts w:ascii="Times New Roman" w:eastAsia="Times New Roman" w:hAnsi="Times New Roman" w:cs="Times New Roman"/>
          <w:sz w:val="28"/>
          <w:szCs w:val="28"/>
          <w:lang w:val="uk-UA"/>
        </w:rPr>
        <w:t>создание</w:t>
      </w:r>
      <w:proofErr w:type="spellEnd"/>
      <w:r w:rsidRPr="00552C37">
        <w:rPr>
          <w:rFonts w:ascii="Times New Roman" w:eastAsia="Times New Roman" w:hAnsi="Times New Roman" w:cs="Times New Roman"/>
          <w:sz w:val="28"/>
          <w:szCs w:val="28"/>
          <w:lang w:val="uk-UA"/>
        </w:rPr>
        <w:t xml:space="preserve"> </w:t>
      </w:r>
      <w:proofErr w:type="spellStart"/>
      <w:r w:rsidRPr="00552C37">
        <w:rPr>
          <w:rFonts w:ascii="Times New Roman" w:eastAsia="Times New Roman" w:hAnsi="Times New Roman" w:cs="Times New Roman"/>
          <w:sz w:val="28"/>
          <w:szCs w:val="28"/>
          <w:lang w:val="uk-UA"/>
        </w:rPr>
        <w:t>стереотипов</w:t>
      </w:r>
      <w:proofErr w:type="spellEnd"/>
      <w:r w:rsidRPr="00552C37">
        <w:rPr>
          <w:rFonts w:ascii="Times New Roman" w:eastAsia="Times New Roman" w:hAnsi="Times New Roman" w:cs="Times New Roman"/>
          <w:sz w:val="28"/>
          <w:szCs w:val="28"/>
          <w:lang w:val="uk-UA"/>
        </w:rPr>
        <w:t xml:space="preserve"> и </w:t>
      </w:r>
      <w:proofErr w:type="spellStart"/>
      <w:r w:rsidRPr="00552C37">
        <w:rPr>
          <w:rFonts w:ascii="Times New Roman" w:eastAsia="Times New Roman" w:hAnsi="Times New Roman" w:cs="Times New Roman"/>
          <w:sz w:val="28"/>
          <w:szCs w:val="28"/>
          <w:lang w:val="uk-UA"/>
        </w:rPr>
        <w:t>контрстратегии</w:t>
      </w:r>
      <w:proofErr w:type="spellEnd"/>
      <w:r w:rsidRPr="00552C37">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изображения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инаковости</w:t>
      </w:r>
      <w:proofErr w:type="spellEnd"/>
      <w:r>
        <w:rPr>
          <w:rFonts w:ascii="Times New Roman" w:eastAsia="Times New Roman" w:hAnsi="Times New Roman" w:cs="Times New Roman"/>
          <w:sz w:val="28"/>
          <w:szCs w:val="28"/>
          <w:lang w:val="uk-UA"/>
        </w:rPr>
        <w:t xml:space="preserve"> // </w:t>
      </w:r>
      <w:proofErr w:type="spellStart"/>
      <w:r>
        <w:rPr>
          <w:rFonts w:ascii="Times New Roman" w:eastAsia="Times New Roman" w:hAnsi="Times New Roman" w:cs="Times New Roman"/>
          <w:sz w:val="28"/>
          <w:szCs w:val="28"/>
          <w:lang w:val="uk-UA"/>
        </w:rPr>
        <w:t>Мони</w:t>
      </w:r>
      <w:r w:rsidRPr="00552C37">
        <w:rPr>
          <w:rFonts w:ascii="Times New Roman" w:eastAsia="Times New Roman" w:hAnsi="Times New Roman" w:cs="Times New Roman"/>
          <w:sz w:val="28"/>
          <w:szCs w:val="28"/>
          <w:lang w:val="uk-UA"/>
        </w:rPr>
        <w:t>торинг</w:t>
      </w:r>
      <w:proofErr w:type="spellEnd"/>
      <w:r w:rsidRPr="00552C37">
        <w:rPr>
          <w:rFonts w:ascii="Times New Roman" w:eastAsia="Times New Roman" w:hAnsi="Times New Roman" w:cs="Times New Roman"/>
          <w:sz w:val="28"/>
          <w:szCs w:val="28"/>
          <w:lang w:val="uk-UA"/>
        </w:rPr>
        <w:t xml:space="preserve"> </w:t>
      </w:r>
      <w:proofErr w:type="spellStart"/>
      <w:r w:rsidRPr="00552C37">
        <w:rPr>
          <w:rFonts w:ascii="Times New Roman" w:eastAsia="Times New Roman" w:hAnsi="Times New Roman" w:cs="Times New Roman"/>
          <w:sz w:val="28"/>
          <w:szCs w:val="28"/>
          <w:lang w:val="uk-UA"/>
        </w:rPr>
        <w:t>общественного</w:t>
      </w:r>
      <w:proofErr w:type="spellEnd"/>
      <w:r w:rsidRPr="00552C37">
        <w:rPr>
          <w:rFonts w:ascii="Times New Roman" w:eastAsia="Times New Roman" w:hAnsi="Times New Roman" w:cs="Times New Roman"/>
          <w:sz w:val="28"/>
          <w:szCs w:val="28"/>
          <w:lang w:val="uk-UA"/>
        </w:rPr>
        <w:t xml:space="preserve"> </w:t>
      </w:r>
      <w:proofErr w:type="spellStart"/>
      <w:r w:rsidRPr="00552C37">
        <w:rPr>
          <w:rFonts w:ascii="Times New Roman" w:eastAsia="Times New Roman" w:hAnsi="Times New Roman" w:cs="Times New Roman"/>
          <w:sz w:val="28"/>
          <w:szCs w:val="28"/>
          <w:lang w:val="uk-UA"/>
        </w:rPr>
        <w:t>мнения</w:t>
      </w:r>
      <w:proofErr w:type="spellEnd"/>
      <w:r w:rsidRPr="00552C37">
        <w:rPr>
          <w:rFonts w:ascii="Times New Roman" w:eastAsia="Times New Roman" w:hAnsi="Times New Roman" w:cs="Times New Roman"/>
          <w:sz w:val="28"/>
          <w:szCs w:val="28"/>
          <w:lang w:val="uk-UA"/>
        </w:rPr>
        <w:t xml:space="preserve"> : </w:t>
      </w:r>
      <w:proofErr w:type="spellStart"/>
      <w:r w:rsidRPr="00552C37">
        <w:rPr>
          <w:rFonts w:ascii="Times New Roman" w:eastAsia="Times New Roman" w:hAnsi="Times New Roman" w:cs="Times New Roman"/>
          <w:sz w:val="28"/>
          <w:szCs w:val="28"/>
          <w:lang w:val="uk-UA"/>
        </w:rPr>
        <w:t>Экономические</w:t>
      </w:r>
      <w:proofErr w:type="spellEnd"/>
      <w:r w:rsidRPr="00552C37">
        <w:rPr>
          <w:rFonts w:ascii="Times New Roman" w:eastAsia="Times New Roman" w:hAnsi="Times New Roman" w:cs="Times New Roman"/>
          <w:sz w:val="28"/>
          <w:szCs w:val="28"/>
          <w:lang w:val="uk-UA"/>
        </w:rPr>
        <w:t xml:space="preserve"> </w:t>
      </w:r>
      <w:proofErr w:type="spellStart"/>
      <w:r w:rsidRPr="00552C37">
        <w:rPr>
          <w:rFonts w:ascii="Times New Roman" w:eastAsia="Times New Roman" w:hAnsi="Times New Roman" w:cs="Times New Roman"/>
          <w:sz w:val="28"/>
          <w:szCs w:val="28"/>
          <w:lang w:val="uk-UA"/>
        </w:rPr>
        <w:t>и социаль</w:t>
      </w:r>
      <w:r>
        <w:rPr>
          <w:rFonts w:ascii="Times New Roman" w:eastAsia="Times New Roman" w:hAnsi="Times New Roman" w:cs="Times New Roman"/>
          <w:sz w:val="28"/>
          <w:szCs w:val="28"/>
          <w:lang w:val="uk-UA"/>
        </w:rPr>
        <w:t>н</w:t>
      </w:r>
      <w:proofErr w:type="spellEnd"/>
      <w:r>
        <w:rPr>
          <w:rFonts w:ascii="Times New Roman" w:eastAsia="Times New Roman" w:hAnsi="Times New Roman" w:cs="Times New Roman"/>
          <w:sz w:val="28"/>
          <w:szCs w:val="28"/>
          <w:lang w:val="uk-UA"/>
        </w:rPr>
        <w:t xml:space="preserve">ые </w:t>
      </w:r>
      <w:proofErr w:type="spellStart"/>
      <w:r>
        <w:rPr>
          <w:rFonts w:ascii="Times New Roman" w:eastAsia="Times New Roman" w:hAnsi="Times New Roman" w:cs="Times New Roman"/>
          <w:sz w:val="28"/>
          <w:szCs w:val="28"/>
          <w:lang w:val="uk-UA"/>
        </w:rPr>
        <w:t>перемены</w:t>
      </w:r>
      <w:proofErr w:type="spellEnd"/>
      <w:r>
        <w:rPr>
          <w:rFonts w:ascii="Times New Roman" w:eastAsia="Times New Roman" w:hAnsi="Times New Roman" w:cs="Times New Roman"/>
          <w:sz w:val="28"/>
          <w:szCs w:val="28"/>
          <w:lang w:val="uk-UA"/>
        </w:rPr>
        <w:t>. 2016. № 3. С. 147–</w:t>
      </w:r>
      <w:r w:rsidRPr="00552C37">
        <w:rPr>
          <w:rFonts w:ascii="Times New Roman" w:eastAsia="Times New Roman" w:hAnsi="Times New Roman" w:cs="Times New Roman"/>
          <w:sz w:val="28"/>
          <w:szCs w:val="28"/>
          <w:lang w:val="uk-UA"/>
        </w:rPr>
        <w:t>158.</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lang w:val="uk-UA"/>
        </w:rPr>
        <w:t>Марков</w:t>
      </w:r>
      <w:proofErr w:type="spellEnd"/>
      <w:r>
        <w:rPr>
          <w:rFonts w:ascii="Times New Roman" w:hAnsi="Times New Roman" w:cs="Times New Roman"/>
          <w:sz w:val="28"/>
          <w:szCs w:val="28"/>
          <w:lang w:val="uk-UA"/>
        </w:rPr>
        <w:t xml:space="preserve"> А. С. </w:t>
      </w:r>
      <w:proofErr w:type="spellStart"/>
      <w:r>
        <w:rPr>
          <w:rFonts w:ascii="Times New Roman" w:hAnsi="Times New Roman" w:cs="Times New Roman"/>
          <w:sz w:val="28"/>
          <w:szCs w:val="28"/>
          <w:lang w:val="uk-UA"/>
        </w:rPr>
        <w:t>Особенности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поздравления</w:t>
      </w:r>
      <w:proofErr w:type="spellEnd"/>
      <w:r>
        <w:rPr>
          <w:rFonts w:ascii="Times New Roman" w:hAnsi="Times New Roman" w:cs="Times New Roman"/>
          <w:sz w:val="28"/>
          <w:szCs w:val="28"/>
          <w:lang w:val="uk-UA"/>
        </w:rPr>
        <w:t xml:space="preserve"> с днем </w:t>
      </w:r>
      <w:proofErr w:type="spellStart"/>
      <w:r>
        <w:rPr>
          <w:rFonts w:ascii="Times New Roman" w:hAnsi="Times New Roman" w:cs="Times New Roman"/>
          <w:sz w:val="28"/>
          <w:szCs w:val="28"/>
          <w:lang w:val="uk-UA"/>
        </w:rPr>
        <w:t>рождения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социальных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сетях</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Вестн</w:t>
      </w:r>
      <w:proofErr w:type="spellEnd"/>
      <w:r>
        <w:rPr>
          <w:rFonts w:ascii="Times New Roman" w:hAnsi="Times New Roman" w:cs="Times New Roman"/>
          <w:sz w:val="28"/>
          <w:szCs w:val="28"/>
          <w:lang w:val="uk-UA"/>
        </w:rPr>
        <w:t xml:space="preserve">. </w:t>
      </w:r>
      <w:proofErr w:type="spellStart"/>
      <w:r w:rsidRPr="00552C37">
        <w:rPr>
          <w:rFonts w:ascii="Times New Roman" w:hAnsi="Times New Roman" w:cs="Times New Roman"/>
          <w:sz w:val="28"/>
          <w:szCs w:val="28"/>
          <w:lang w:val="uk-UA"/>
        </w:rPr>
        <w:t>Моск</w:t>
      </w:r>
      <w:proofErr w:type="spellEnd"/>
      <w:r w:rsidRPr="00552C37">
        <w:rPr>
          <w:rFonts w:ascii="Times New Roman" w:hAnsi="Times New Roman" w:cs="Times New Roman"/>
          <w:sz w:val="28"/>
          <w:szCs w:val="28"/>
          <w:lang w:val="uk-UA"/>
        </w:rPr>
        <w:t xml:space="preserve">. </w:t>
      </w:r>
      <w:proofErr w:type="spellStart"/>
      <w:r w:rsidRPr="00552C37">
        <w:rPr>
          <w:rFonts w:ascii="Times New Roman" w:hAnsi="Times New Roman" w:cs="Times New Roman"/>
          <w:sz w:val="28"/>
          <w:szCs w:val="28"/>
          <w:lang w:val="uk-UA"/>
        </w:rPr>
        <w:t>ун-та</w:t>
      </w:r>
      <w:proofErr w:type="spellEnd"/>
      <w:r w:rsidRPr="00552C37">
        <w:rPr>
          <w:rFonts w:ascii="Times New Roman" w:hAnsi="Times New Roman" w:cs="Times New Roman"/>
          <w:sz w:val="28"/>
          <w:szCs w:val="28"/>
          <w:lang w:val="uk-UA"/>
        </w:rPr>
        <w:t xml:space="preserve">. Сер. 19. </w:t>
      </w:r>
      <w:proofErr w:type="spellStart"/>
      <w:r w:rsidRPr="00552C37">
        <w:rPr>
          <w:rFonts w:ascii="Times New Roman" w:hAnsi="Times New Roman" w:cs="Times New Roman"/>
          <w:sz w:val="28"/>
          <w:szCs w:val="28"/>
          <w:lang w:val="uk-UA"/>
        </w:rPr>
        <w:t>Лингвистика</w:t>
      </w:r>
      <w:proofErr w:type="spellEnd"/>
      <w:r w:rsidRPr="00552C37">
        <w:rPr>
          <w:rFonts w:ascii="Times New Roman" w:hAnsi="Times New Roman" w:cs="Times New Roman"/>
          <w:sz w:val="28"/>
          <w:szCs w:val="28"/>
          <w:lang w:val="uk-UA"/>
        </w:rPr>
        <w:t xml:space="preserve"> и </w:t>
      </w:r>
      <w:proofErr w:type="spellStart"/>
      <w:r w:rsidRPr="00552C37">
        <w:rPr>
          <w:rFonts w:ascii="Times New Roman" w:hAnsi="Times New Roman" w:cs="Times New Roman"/>
          <w:sz w:val="28"/>
          <w:szCs w:val="28"/>
          <w:lang w:val="uk-UA"/>
        </w:rPr>
        <w:t>межкультурная</w:t>
      </w:r>
      <w:proofErr w:type="spellEnd"/>
      <w:r w:rsidRPr="00552C37">
        <w:rPr>
          <w:rFonts w:ascii="Times New Roman" w:hAnsi="Times New Roman" w:cs="Times New Roman"/>
          <w:sz w:val="28"/>
          <w:szCs w:val="28"/>
          <w:lang w:val="uk-UA"/>
        </w:rPr>
        <w:t xml:space="preserve"> </w:t>
      </w:r>
      <w:proofErr w:type="spellStart"/>
      <w:r w:rsidRPr="00552C37">
        <w:rPr>
          <w:rFonts w:ascii="Times New Roman" w:hAnsi="Times New Roman" w:cs="Times New Roman"/>
          <w:sz w:val="28"/>
          <w:szCs w:val="28"/>
          <w:lang w:val="uk-UA"/>
        </w:rPr>
        <w:t>коммуникация</w:t>
      </w:r>
      <w:proofErr w:type="spellEnd"/>
      <w:r w:rsidRPr="00552C37">
        <w:rPr>
          <w:rFonts w:ascii="Times New Roman" w:hAnsi="Times New Roman" w:cs="Times New Roman"/>
          <w:sz w:val="28"/>
          <w:szCs w:val="28"/>
          <w:lang w:val="uk-UA"/>
        </w:rPr>
        <w:t>. 2013. № 4</w:t>
      </w:r>
      <w:r>
        <w:rPr>
          <w:rFonts w:ascii="Times New Roman" w:hAnsi="Times New Roman" w:cs="Times New Roman"/>
          <w:sz w:val="28"/>
          <w:szCs w:val="28"/>
          <w:lang w:val="uk-UA"/>
        </w:rPr>
        <w:t xml:space="preserve">. С. 153–159.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r w:rsidRPr="00560295">
        <w:rPr>
          <w:rFonts w:ascii="Times New Roman" w:hAnsi="Times New Roman" w:cs="Times New Roman"/>
          <w:sz w:val="28"/>
          <w:szCs w:val="28"/>
          <w:shd w:val="clear" w:color="auto" w:fill="FFFFFF"/>
          <w:lang w:val="uk-UA"/>
        </w:rPr>
        <w:t>М’язова І. Ю. Особливості тлумачення поняття «міжкультурна комунікація» // Філософські проблеми гуманітарних наук. 2006. № 8. С.</w:t>
      </w:r>
      <w:r>
        <w:rPr>
          <w:rFonts w:ascii="Times New Roman" w:hAnsi="Times New Roman" w:cs="Times New Roman"/>
          <w:sz w:val="28"/>
          <w:szCs w:val="28"/>
          <w:shd w:val="clear" w:color="auto" w:fill="FFFFFF"/>
          <w:lang w:val="uk-UA"/>
        </w:rPr>
        <w:t> </w:t>
      </w:r>
      <w:r w:rsidRPr="00560295">
        <w:rPr>
          <w:rFonts w:ascii="Times New Roman" w:hAnsi="Times New Roman" w:cs="Times New Roman"/>
          <w:sz w:val="28"/>
          <w:szCs w:val="28"/>
          <w:shd w:val="clear" w:color="auto" w:fill="FFFFFF"/>
          <w:lang w:val="uk-UA"/>
        </w:rPr>
        <w:t>108–113.</w:t>
      </w:r>
    </w:p>
    <w:p w:rsidR="00276AD1" w:rsidRDefault="00276AD1" w:rsidP="00276AD1">
      <w:pPr>
        <w:pStyle w:val="a3"/>
        <w:numPr>
          <w:ilvl w:val="0"/>
          <w:numId w:val="1"/>
        </w:numPr>
        <w:jc w:val="both"/>
        <w:rPr>
          <w:rFonts w:ascii="Times New Roman" w:eastAsia="Times New Roman" w:hAnsi="Times New Roman" w:cs="Times New Roman"/>
          <w:sz w:val="28"/>
          <w:szCs w:val="28"/>
          <w:lang w:val="uk-UA"/>
        </w:rPr>
      </w:pPr>
      <w:r w:rsidRPr="00560295">
        <w:rPr>
          <w:rFonts w:ascii="Times New Roman" w:eastAsia="Times New Roman" w:hAnsi="Times New Roman" w:cs="Times New Roman"/>
          <w:sz w:val="28"/>
          <w:szCs w:val="28"/>
          <w:lang w:val="uk-UA"/>
        </w:rPr>
        <w:t xml:space="preserve"> Наумова М.</w:t>
      </w:r>
      <w:r>
        <w:rPr>
          <w:rFonts w:ascii="Times New Roman" w:eastAsia="Times New Roman" w:hAnsi="Times New Roman" w:cs="Times New Roman"/>
          <w:sz w:val="28"/>
          <w:szCs w:val="28"/>
          <w:lang w:val="uk-UA"/>
        </w:rPr>
        <w:t xml:space="preserve"> </w:t>
      </w:r>
      <w:r w:rsidRPr="00560295">
        <w:rPr>
          <w:rFonts w:ascii="Times New Roman" w:eastAsia="Times New Roman" w:hAnsi="Times New Roman" w:cs="Times New Roman"/>
          <w:sz w:val="28"/>
          <w:szCs w:val="28"/>
          <w:lang w:val="uk-UA"/>
        </w:rPr>
        <w:t>Ю. Нові медіа та традиційні ЗМІ: моделі співіснування // Актуальні проблеми соціології, психології, педагогіки. 2011. Вип. 13. С. 86-92.</w:t>
      </w:r>
    </w:p>
    <w:p w:rsidR="00276AD1" w:rsidRDefault="00276AD1" w:rsidP="00276AD1">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Некрасова А. Е. </w:t>
      </w:r>
      <w:proofErr w:type="spellStart"/>
      <w:r>
        <w:rPr>
          <w:rFonts w:ascii="Times New Roman" w:eastAsia="Times New Roman" w:hAnsi="Times New Roman" w:cs="Times New Roman"/>
          <w:sz w:val="28"/>
          <w:szCs w:val="28"/>
          <w:lang w:val="uk-UA"/>
        </w:rPr>
        <w:t>Этнические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стереотипы</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медийном</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дискурсе</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механизмы</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интерпретации</w:t>
      </w:r>
      <w:proofErr w:type="spellEnd"/>
      <w:r>
        <w:rPr>
          <w:rFonts w:ascii="Times New Roman" w:eastAsia="Times New Roman" w:hAnsi="Times New Roman" w:cs="Times New Roman"/>
          <w:sz w:val="28"/>
          <w:szCs w:val="28"/>
          <w:lang w:val="uk-UA"/>
        </w:rPr>
        <w:t xml:space="preserve"> и попутка </w:t>
      </w:r>
      <w:proofErr w:type="spellStart"/>
      <w:r>
        <w:rPr>
          <w:rFonts w:ascii="Times New Roman" w:eastAsia="Times New Roman" w:hAnsi="Times New Roman" w:cs="Times New Roman"/>
          <w:sz w:val="28"/>
          <w:szCs w:val="28"/>
          <w:lang w:val="uk-UA"/>
        </w:rPr>
        <w:t>классификации</w:t>
      </w:r>
      <w:proofErr w:type="spellEnd"/>
      <w:r>
        <w:rPr>
          <w:rFonts w:ascii="Times New Roman" w:eastAsia="Times New Roman" w:hAnsi="Times New Roman" w:cs="Times New Roman"/>
          <w:sz w:val="28"/>
          <w:szCs w:val="28"/>
          <w:lang w:val="uk-UA"/>
        </w:rPr>
        <w:t xml:space="preserve"> // </w:t>
      </w:r>
      <w:proofErr w:type="spellStart"/>
      <w:r w:rsidRPr="00495252">
        <w:rPr>
          <w:rFonts w:ascii="Times New Roman" w:eastAsia="Times New Roman" w:hAnsi="Times New Roman" w:cs="Times New Roman"/>
          <w:sz w:val="28"/>
          <w:szCs w:val="28"/>
          <w:lang w:val="uk-UA"/>
        </w:rPr>
        <w:t>Вестн</w:t>
      </w:r>
      <w:proofErr w:type="spellEnd"/>
      <w:r w:rsidRPr="00495252">
        <w:rPr>
          <w:rFonts w:ascii="Times New Roman" w:eastAsia="Times New Roman" w:hAnsi="Times New Roman" w:cs="Times New Roman"/>
          <w:sz w:val="28"/>
          <w:szCs w:val="28"/>
          <w:lang w:val="uk-UA"/>
        </w:rPr>
        <w:t xml:space="preserve">. </w:t>
      </w:r>
      <w:proofErr w:type="spellStart"/>
      <w:r w:rsidRPr="00495252">
        <w:rPr>
          <w:rFonts w:ascii="Times New Roman" w:eastAsia="Times New Roman" w:hAnsi="Times New Roman" w:cs="Times New Roman"/>
          <w:sz w:val="28"/>
          <w:szCs w:val="28"/>
          <w:lang w:val="uk-UA"/>
        </w:rPr>
        <w:t>Моск</w:t>
      </w:r>
      <w:proofErr w:type="spellEnd"/>
      <w:r w:rsidRPr="00495252">
        <w:rPr>
          <w:rFonts w:ascii="Times New Roman" w:eastAsia="Times New Roman" w:hAnsi="Times New Roman" w:cs="Times New Roman"/>
          <w:sz w:val="28"/>
          <w:szCs w:val="28"/>
          <w:lang w:val="uk-UA"/>
        </w:rPr>
        <w:t xml:space="preserve">. </w:t>
      </w:r>
      <w:proofErr w:type="spellStart"/>
      <w:r w:rsidRPr="00495252">
        <w:rPr>
          <w:rFonts w:ascii="Times New Roman" w:eastAsia="Times New Roman" w:hAnsi="Times New Roman" w:cs="Times New Roman"/>
          <w:sz w:val="28"/>
          <w:szCs w:val="28"/>
          <w:lang w:val="uk-UA"/>
        </w:rPr>
        <w:t>ун-та</w:t>
      </w:r>
      <w:proofErr w:type="spellEnd"/>
      <w:r w:rsidRPr="00495252">
        <w:rPr>
          <w:rFonts w:ascii="Times New Roman" w:eastAsia="Times New Roman" w:hAnsi="Times New Roman" w:cs="Times New Roman"/>
          <w:sz w:val="28"/>
          <w:szCs w:val="28"/>
          <w:lang w:val="uk-UA"/>
        </w:rPr>
        <w:t xml:space="preserve">. Сер. 19. </w:t>
      </w:r>
      <w:proofErr w:type="spellStart"/>
      <w:r w:rsidRPr="00495252">
        <w:rPr>
          <w:rFonts w:ascii="Times New Roman" w:eastAsia="Times New Roman" w:hAnsi="Times New Roman" w:cs="Times New Roman"/>
          <w:sz w:val="28"/>
          <w:szCs w:val="28"/>
          <w:lang w:val="uk-UA"/>
        </w:rPr>
        <w:t>Лингвистика</w:t>
      </w:r>
      <w:proofErr w:type="spellEnd"/>
      <w:r w:rsidRPr="00495252">
        <w:rPr>
          <w:rFonts w:ascii="Times New Roman" w:eastAsia="Times New Roman" w:hAnsi="Times New Roman" w:cs="Times New Roman"/>
          <w:sz w:val="28"/>
          <w:szCs w:val="28"/>
          <w:lang w:val="uk-UA"/>
        </w:rPr>
        <w:t xml:space="preserve"> и </w:t>
      </w:r>
      <w:proofErr w:type="spellStart"/>
      <w:r w:rsidRPr="00495252">
        <w:rPr>
          <w:rFonts w:ascii="Times New Roman" w:eastAsia="Times New Roman" w:hAnsi="Times New Roman" w:cs="Times New Roman"/>
          <w:sz w:val="28"/>
          <w:szCs w:val="28"/>
          <w:lang w:val="uk-UA"/>
        </w:rPr>
        <w:t>межкультурная</w:t>
      </w:r>
      <w:proofErr w:type="spellEnd"/>
      <w:r w:rsidRPr="00495252">
        <w:rPr>
          <w:rFonts w:ascii="Times New Roman" w:eastAsia="Times New Roman" w:hAnsi="Times New Roman" w:cs="Times New Roman"/>
          <w:sz w:val="28"/>
          <w:szCs w:val="28"/>
          <w:lang w:val="uk-UA"/>
        </w:rPr>
        <w:t xml:space="preserve"> </w:t>
      </w:r>
      <w:proofErr w:type="spellStart"/>
      <w:r w:rsidRPr="00495252">
        <w:rPr>
          <w:rFonts w:ascii="Times New Roman" w:eastAsia="Times New Roman" w:hAnsi="Times New Roman" w:cs="Times New Roman"/>
          <w:sz w:val="28"/>
          <w:szCs w:val="28"/>
          <w:lang w:val="uk-UA"/>
        </w:rPr>
        <w:t>коммуникация</w:t>
      </w:r>
      <w:proofErr w:type="spellEnd"/>
      <w:r w:rsidRPr="00495252">
        <w:rPr>
          <w:rFonts w:ascii="Times New Roman" w:eastAsia="Times New Roman" w:hAnsi="Times New Roman" w:cs="Times New Roman"/>
          <w:sz w:val="28"/>
          <w:szCs w:val="28"/>
          <w:lang w:val="uk-UA"/>
        </w:rPr>
        <w:t>. 2009. №</w:t>
      </w:r>
      <w:r>
        <w:rPr>
          <w:rFonts w:ascii="Times New Roman" w:eastAsia="Times New Roman" w:hAnsi="Times New Roman" w:cs="Times New Roman"/>
          <w:sz w:val="28"/>
          <w:szCs w:val="28"/>
          <w:lang w:val="uk-UA"/>
        </w:rPr>
        <w:t> </w:t>
      </w:r>
      <w:r w:rsidRPr="00495252">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С. 141–147. </w:t>
      </w:r>
    </w:p>
    <w:p w:rsidR="00276AD1" w:rsidRPr="008A4E1D"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8A4E1D">
        <w:rPr>
          <w:rFonts w:ascii="Times New Roman" w:eastAsia="Times New Roman" w:hAnsi="Times New Roman" w:cs="Times New Roman"/>
          <w:sz w:val="28"/>
          <w:szCs w:val="28"/>
          <w:lang w:val="uk-UA"/>
        </w:rPr>
        <w:t>Овчинникова</w:t>
      </w:r>
      <w:proofErr w:type="spellEnd"/>
      <w:r w:rsidRPr="008A4E1D">
        <w:rPr>
          <w:rFonts w:ascii="Times New Roman" w:eastAsia="Times New Roman" w:hAnsi="Times New Roman" w:cs="Times New Roman"/>
          <w:sz w:val="28"/>
          <w:szCs w:val="28"/>
          <w:lang w:val="uk-UA"/>
        </w:rPr>
        <w:t xml:space="preserve"> И.</w:t>
      </w:r>
      <w:r>
        <w:rPr>
          <w:rFonts w:ascii="Times New Roman" w:eastAsia="Times New Roman" w:hAnsi="Times New Roman" w:cs="Times New Roman"/>
          <w:sz w:val="28"/>
          <w:szCs w:val="28"/>
          <w:lang w:val="uk-UA"/>
        </w:rPr>
        <w:t xml:space="preserve"> </w:t>
      </w:r>
      <w:r w:rsidRPr="008A4E1D">
        <w:rPr>
          <w:rFonts w:ascii="Times New Roman" w:eastAsia="Times New Roman" w:hAnsi="Times New Roman" w:cs="Times New Roman"/>
          <w:sz w:val="28"/>
          <w:szCs w:val="28"/>
          <w:lang w:val="uk-UA"/>
        </w:rPr>
        <w:t xml:space="preserve">Г. </w:t>
      </w:r>
      <w:r w:rsidRPr="008A4E1D">
        <w:rPr>
          <w:rFonts w:ascii="Times New Roman" w:hAnsi="Times New Roman" w:cs="Times New Roman"/>
          <w:bCs/>
          <w:sz w:val="28"/>
          <w:szCs w:val="28"/>
          <w:shd w:val="clear" w:color="auto" w:fill="FFFFFF"/>
        </w:rPr>
        <w:t xml:space="preserve">Коммуникация и идентификация в социальных сетях: факторы, типажи, национально-культурная специфика </w:t>
      </w:r>
      <w:r w:rsidRPr="008A4E1D">
        <w:rPr>
          <w:rFonts w:ascii="Times New Roman" w:hAnsi="Times New Roman" w:cs="Times New Roman"/>
          <w:bCs/>
          <w:sz w:val="28"/>
          <w:szCs w:val="28"/>
        </w:rPr>
        <w:t xml:space="preserve">(на материале социальной сети </w:t>
      </w:r>
      <w:proofErr w:type="spellStart"/>
      <w:r w:rsidRPr="008A4E1D">
        <w:rPr>
          <w:rFonts w:ascii="Times New Roman" w:hAnsi="Times New Roman" w:cs="Times New Roman"/>
          <w:bCs/>
          <w:sz w:val="28"/>
          <w:szCs w:val="28"/>
        </w:rPr>
        <w:t>Твиттер</w:t>
      </w:r>
      <w:proofErr w:type="spellEnd"/>
      <w:r w:rsidRPr="008A4E1D">
        <w:rPr>
          <w:rFonts w:ascii="Times New Roman" w:hAnsi="Times New Roman" w:cs="Times New Roman"/>
          <w:bCs/>
          <w:sz w:val="28"/>
          <w:szCs w:val="28"/>
        </w:rPr>
        <w:t>)</w:t>
      </w:r>
      <w:r>
        <w:rPr>
          <w:rFonts w:ascii="Times New Roman" w:hAnsi="Times New Roman" w:cs="Times New Roman"/>
          <w:bCs/>
          <w:sz w:val="28"/>
          <w:szCs w:val="28"/>
          <w:lang w:val="uk-UA"/>
        </w:rPr>
        <w:t xml:space="preserve"> // </w:t>
      </w:r>
      <w:r w:rsidRPr="008A4E1D">
        <w:rPr>
          <w:rFonts w:ascii="Times New Roman" w:hAnsi="Times New Roman" w:cs="Times New Roman"/>
          <w:bCs/>
          <w:sz w:val="28"/>
          <w:szCs w:val="28"/>
        </w:rPr>
        <w:t>Вестник Пермского университета. Серия "Политология". 2013. № 2. С. 143-156.</w:t>
      </w:r>
    </w:p>
    <w:p w:rsidR="00276AD1" w:rsidRDefault="00276AD1" w:rsidP="00276AD1">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iCs/>
          <w:sz w:val="28"/>
          <w:szCs w:val="28"/>
        </w:rPr>
        <w:t>Савчук В.</w:t>
      </w:r>
      <w:r>
        <w:rPr>
          <w:rFonts w:ascii="Times New Roman" w:eastAsia="Times New Roman" w:hAnsi="Times New Roman" w:cs="Times New Roman"/>
          <w:iCs/>
          <w:sz w:val="28"/>
          <w:szCs w:val="28"/>
          <w:lang w:val="uk-UA"/>
        </w:rPr>
        <w:t xml:space="preserve"> </w:t>
      </w:r>
      <w:r w:rsidRPr="00552C37">
        <w:rPr>
          <w:rFonts w:ascii="Times New Roman" w:eastAsia="Times New Roman" w:hAnsi="Times New Roman" w:cs="Times New Roman"/>
          <w:iCs/>
          <w:sz w:val="28"/>
          <w:szCs w:val="28"/>
        </w:rPr>
        <w:t>В</w:t>
      </w:r>
      <w:r w:rsidRPr="00552C37">
        <w:rPr>
          <w:rFonts w:ascii="Times New Roman" w:eastAsia="Times New Roman" w:hAnsi="Times New Roman" w:cs="Times New Roman"/>
          <w:i/>
          <w:iCs/>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Новые медиа – </w:t>
      </w:r>
      <w:r w:rsidRPr="00552C37">
        <w:rPr>
          <w:rFonts w:ascii="Times New Roman" w:eastAsia="Times New Roman" w:hAnsi="Times New Roman" w:cs="Times New Roman"/>
          <w:sz w:val="28"/>
          <w:szCs w:val="28"/>
        </w:rPr>
        <w:t>новые формы насилия // Неопределенность как вызов. Медиа. Антропология. Эстетика: коллективная монография / ред. К. Вульф, В. В. Савчук. СПб</w:t>
      </w:r>
      <w:proofErr w:type="gramStart"/>
      <w:r w:rsidRPr="00552C37">
        <w:rPr>
          <w:rFonts w:ascii="Times New Roman" w:eastAsia="Times New Roman" w:hAnsi="Times New Roman" w:cs="Times New Roman"/>
          <w:sz w:val="28"/>
          <w:szCs w:val="28"/>
        </w:rPr>
        <w:t xml:space="preserve">.: </w:t>
      </w:r>
      <w:proofErr w:type="gramEnd"/>
      <w:r w:rsidRPr="00552C37">
        <w:rPr>
          <w:rFonts w:ascii="Times New Roman" w:eastAsia="Times New Roman" w:hAnsi="Times New Roman" w:cs="Times New Roman"/>
          <w:sz w:val="28"/>
          <w:szCs w:val="28"/>
        </w:rPr>
        <w:t>Изд-во РХГА, 2013. С. 223–236.</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Сарна А. Я. </w:t>
      </w:r>
      <w:proofErr w:type="spellStart"/>
      <w:r>
        <w:rPr>
          <w:rFonts w:ascii="Times New Roman" w:eastAsia="Times New Roman" w:hAnsi="Times New Roman" w:cs="Times New Roman"/>
          <w:sz w:val="28"/>
          <w:szCs w:val="28"/>
          <w:lang w:val="uk-UA"/>
        </w:rPr>
        <w:t>Анализ</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контента</w:t>
      </w:r>
      <w:proofErr w:type="spellEnd"/>
      <w:r>
        <w:rPr>
          <w:rFonts w:ascii="Times New Roman" w:eastAsia="Times New Roman" w:hAnsi="Times New Roman" w:cs="Times New Roman"/>
          <w:sz w:val="28"/>
          <w:szCs w:val="28"/>
          <w:lang w:val="uk-UA"/>
        </w:rPr>
        <w:t xml:space="preserve"> в </w:t>
      </w:r>
      <w:proofErr w:type="spellStart"/>
      <w:r>
        <w:rPr>
          <w:rFonts w:ascii="Times New Roman" w:eastAsia="Times New Roman" w:hAnsi="Times New Roman" w:cs="Times New Roman"/>
          <w:sz w:val="28"/>
          <w:szCs w:val="28"/>
          <w:lang w:val="uk-UA"/>
        </w:rPr>
        <w:t>исследованиях</w:t>
      </w:r>
      <w:proofErr w:type="spellEnd"/>
      <w:r>
        <w:rPr>
          <w:rFonts w:ascii="Times New Roman" w:eastAsia="Times New Roman" w:hAnsi="Times New Roman" w:cs="Times New Roman"/>
          <w:sz w:val="28"/>
          <w:szCs w:val="28"/>
          <w:lang w:val="uk-UA"/>
        </w:rPr>
        <w:t xml:space="preserve"> нових </w:t>
      </w:r>
      <w:proofErr w:type="spellStart"/>
      <w:r>
        <w:rPr>
          <w:rFonts w:ascii="Times New Roman" w:eastAsia="Times New Roman" w:hAnsi="Times New Roman" w:cs="Times New Roman"/>
          <w:sz w:val="28"/>
          <w:szCs w:val="28"/>
          <w:lang w:val="uk-UA"/>
        </w:rPr>
        <w:t>медиа</w:t>
      </w:r>
      <w:proofErr w:type="spellEnd"/>
      <w:r>
        <w:rPr>
          <w:rFonts w:ascii="Times New Roman" w:eastAsia="Times New Roman" w:hAnsi="Times New Roman" w:cs="Times New Roman"/>
          <w:sz w:val="28"/>
          <w:szCs w:val="28"/>
          <w:lang w:val="uk-UA"/>
        </w:rPr>
        <w:t xml:space="preserve"> // </w:t>
      </w:r>
      <w:proofErr w:type="spellStart"/>
      <w:r>
        <w:rPr>
          <w:rFonts w:ascii="Times New Roman" w:eastAsia="Times New Roman" w:hAnsi="Times New Roman" w:cs="Times New Roman"/>
          <w:sz w:val="28"/>
          <w:szCs w:val="28"/>
          <w:lang w:val="uk-UA"/>
        </w:rPr>
        <w:t>Весн</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Волгогр</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гос</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ун-та</w:t>
      </w:r>
      <w:proofErr w:type="spellEnd"/>
      <w:r>
        <w:rPr>
          <w:rFonts w:ascii="Times New Roman" w:eastAsia="Times New Roman" w:hAnsi="Times New Roman" w:cs="Times New Roman"/>
          <w:sz w:val="28"/>
          <w:szCs w:val="28"/>
          <w:lang w:val="uk-UA"/>
        </w:rPr>
        <w:t xml:space="preserve">. Сер. 7. </w:t>
      </w:r>
      <w:proofErr w:type="spellStart"/>
      <w:r>
        <w:rPr>
          <w:rFonts w:ascii="Times New Roman" w:eastAsia="Times New Roman" w:hAnsi="Times New Roman" w:cs="Times New Roman"/>
          <w:sz w:val="28"/>
          <w:szCs w:val="28"/>
          <w:lang w:val="uk-UA"/>
        </w:rPr>
        <w:t>Филос</w:t>
      </w:r>
      <w:proofErr w:type="spellEnd"/>
      <w:r>
        <w:rPr>
          <w:rFonts w:ascii="Times New Roman" w:eastAsia="Times New Roman" w:hAnsi="Times New Roman" w:cs="Times New Roman"/>
          <w:sz w:val="28"/>
          <w:szCs w:val="28"/>
          <w:lang w:val="uk-UA"/>
        </w:rPr>
        <w:t xml:space="preserve">. 2014. № 3 (23). С. 88–98. </w:t>
      </w:r>
    </w:p>
    <w:p w:rsidR="00276AD1" w:rsidRPr="00E63335"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sidRPr="00560295">
        <w:rPr>
          <w:rFonts w:ascii="Times New Roman" w:hAnsi="Times New Roman" w:cs="Times New Roman"/>
          <w:iCs/>
          <w:sz w:val="28"/>
          <w:szCs w:val="28"/>
        </w:rPr>
        <w:t>Сепиашвили</w:t>
      </w:r>
      <w:proofErr w:type="spellEnd"/>
      <w:r w:rsidRPr="00560295">
        <w:rPr>
          <w:rFonts w:ascii="Times New Roman" w:hAnsi="Times New Roman" w:cs="Times New Roman"/>
          <w:iCs/>
          <w:sz w:val="28"/>
          <w:szCs w:val="28"/>
        </w:rPr>
        <w:t xml:space="preserve"> Е.</w:t>
      </w:r>
      <w:r>
        <w:rPr>
          <w:rFonts w:ascii="Times New Roman" w:hAnsi="Times New Roman" w:cs="Times New Roman"/>
          <w:iCs/>
          <w:sz w:val="28"/>
          <w:szCs w:val="28"/>
          <w:lang w:val="uk-UA"/>
        </w:rPr>
        <w:t xml:space="preserve"> </w:t>
      </w:r>
      <w:r w:rsidRPr="00560295">
        <w:rPr>
          <w:rFonts w:ascii="Times New Roman" w:hAnsi="Times New Roman" w:cs="Times New Roman"/>
          <w:iCs/>
          <w:sz w:val="28"/>
          <w:szCs w:val="28"/>
        </w:rPr>
        <w:t>Н.</w:t>
      </w:r>
      <w:r w:rsidRPr="00560295">
        <w:rPr>
          <w:rFonts w:ascii="Times New Roman" w:hAnsi="Times New Roman" w:cs="Times New Roman"/>
          <w:iCs/>
          <w:sz w:val="28"/>
          <w:szCs w:val="28"/>
          <w:lang w:val="uk-UA"/>
        </w:rPr>
        <w:t xml:space="preserve"> </w:t>
      </w:r>
      <w:r w:rsidRPr="00560295">
        <w:rPr>
          <w:rFonts w:ascii="Times New Roman" w:hAnsi="Times New Roman" w:cs="Times New Roman"/>
          <w:iCs/>
          <w:sz w:val="28"/>
          <w:szCs w:val="28"/>
        </w:rPr>
        <w:t>Межкультурная коммуникация</w:t>
      </w:r>
      <w:proofErr w:type="gramStart"/>
      <w:r>
        <w:rPr>
          <w:rFonts w:ascii="Times New Roman" w:hAnsi="Times New Roman" w:cs="Times New Roman"/>
          <w:iCs/>
          <w:sz w:val="28"/>
          <w:szCs w:val="28"/>
          <w:lang w:val="uk-UA"/>
        </w:rPr>
        <w:t xml:space="preserve"> </w:t>
      </w:r>
      <w:r w:rsidRPr="00560295">
        <w:rPr>
          <w:rFonts w:ascii="Times New Roman" w:hAnsi="Times New Roman" w:cs="Times New Roman"/>
          <w:iCs/>
          <w:sz w:val="28"/>
          <w:szCs w:val="28"/>
        </w:rPr>
        <w:t>:</w:t>
      </w:r>
      <w:proofErr w:type="gramEnd"/>
      <w:r w:rsidRPr="00560295">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у</w:t>
      </w:r>
      <w:proofErr w:type="spellStart"/>
      <w:r w:rsidRPr="00560295">
        <w:rPr>
          <w:rFonts w:ascii="Times New Roman" w:hAnsi="Times New Roman" w:cs="Times New Roman"/>
          <w:iCs/>
          <w:sz w:val="28"/>
          <w:szCs w:val="28"/>
        </w:rPr>
        <w:t>чебно</w:t>
      </w:r>
      <w:proofErr w:type="spellEnd"/>
      <w:r w:rsidRPr="00560295">
        <w:rPr>
          <w:rFonts w:ascii="Times New Roman" w:hAnsi="Times New Roman" w:cs="Times New Roman"/>
          <w:iCs/>
          <w:sz w:val="28"/>
          <w:szCs w:val="28"/>
        </w:rPr>
        <w:t>-практическое пособие.</w:t>
      </w:r>
      <w:r w:rsidRPr="00560295">
        <w:rPr>
          <w:rFonts w:ascii="Times New Roman" w:hAnsi="Times New Roman" w:cs="Times New Roman"/>
          <w:iCs/>
          <w:sz w:val="28"/>
          <w:szCs w:val="28"/>
          <w:lang w:val="uk-UA"/>
        </w:rPr>
        <w:t xml:space="preserve"> </w:t>
      </w:r>
      <w:r w:rsidRPr="00560295">
        <w:rPr>
          <w:rFonts w:ascii="Times New Roman" w:hAnsi="Times New Roman" w:cs="Times New Roman"/>
          <w:iCs/>
          <w:sz w:val="28"/>
          <w:szCs w:val="28"/>
        </w:rPr>
        <w:t>М.</w:t>
      </w:r>
      <w:proofErr w:type="gramStart"/>
      <w:r>
        <w:rPr>
          <w:rFonts w:ascii="Times New Roman" w:hAnsi="Times New Roman" w:cs="Times New Roman"/>
          <w:iCs/>
          <w:sz w:val="28"/>
          <w:szCs w:val="28"/>
          <w:lang w:val="uk-UA"/>
        </w:rPr>
        <w:t xml:space="preserve"> :</w:t>
      </w:r>
      <w:proofErr w:type="gramEnd"/>
      <w:r>
        <w:rPr>
          <w:rFonts w:ascii="Times New Roman" w:hAnsi="Times New Roman" w:cs="Times New Roman"/>
          <w:iCs/>
          <w:sz w:val="28"/>
          <w:szCs w:val="28"/>
          <w:lang w:val="uk-UA"/>
        </w:rPr>
        <w:t xml:space="preserve"> </w:t>
      </w:r>
      <w:r w:rsidRPr="00560295">
        <w:rPr>
          <w:rFonts w:ascii="Times New Roman" w:hAnsi="Times New Roman" w:cs="Times New Roman"/>
          <w:iCs/>
          <w:sz w:val="28"/>
          <w:szCs w:val="28"/>
        </w:rPr>
        <w:t xml:space="preserve">МГУТУ, 2009. </w:t>
      </w:r>
      <w:r w:rsidRPr="00560295">
        <w:rPr>
          <w:rFonts w:ascii="Times New Roman" w:hAnsi="Times New Roman" w:cs="Times New Roman"/>
          <w:sz w:val="28"/>
          <w:szCs w:val="28"/>
        </w:rPr>
        <w:t>111 с.</w:t>
      </w:r>
    </w:p>
    <w:p w:rsidR="00276AD1" w:rsidRPr="004C1674" w:rsidRDefault="00276AD1" w:rsidP="00276AD1">
      <w:pPr>
        <w:pStyle w:val="a3"/>
        <w:numPr>
          <w:ilvl w:val="0"/>
          <w:numId w:val="1"/>
        </w:numPr>
        <w:jc w:val="both"/>
        <w:rPr>
          <w:rFonts w:ascii="Times New Roman" w:eastAsia="Times New Roman" w:hAnsi="Times New Roman" w:cs="Times New Roman"/>
          <w:sz w:val="28"/>
          <w:szCs w:val="28"/>
          <w:lang w:val="uk-UA"/>
        </w:rPr>
      </w:pPr>
      <w:proofErr w:type="spellStart"/>
      <w:r>
        <w:rPr>
          <w:rFonts w:ascii="Times New Roman" w:hAnsi="Times New Roman" w:cs="Times New Roman"/>
          <w:sz w:val="28"/>
          <w:szCs w:val="28"/>
        </w:rPr>
        <w:t>Сержантова</w:t>
      </w:r>
      <w:proofErr w:type="spellEnd"/>
      <w:r>
        <w:rPr>
          <w:rFonts w:ascii="Times New Roman" w:hAnsi="Times New Roman" w:cs="Times New Roman"/>
          <w:sz w:val="28"/>
          <w:szCs w:val="28"/>
        </w:rPr>
        <w:t xml:space="preserve"> 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 Межкультурный диалог, </w:t>
      </w:r>
      <w:proofErr w:type="spellStart"/>
      <w:r>
        <w:rPr>
          <w:rFonts w:ascii="Times New Roman" w:hAnsi="Times New Roman" w:cs="Times New Roman"/>
          <w:sz w:val="28"/>
          <w:szCs w:val="28"/>
        </w:rPr>
        <w:t>медиакультура</w:t>
      </w:r>
      <w:proofErr w:type="spellEnd"/>
      <w:r>
        <w:rPr>
          <w:rFonts w:ascii="Times New Roman" w:hAnsi="Times New Roman" w:cs="Times New Roman"/>
          <w:sz w:val="28"/>
          <w:szCs w:val="28"/>
        </w:rPr>
        <w:t xml:space="preserve"> и современная ситуация // Психология в экономике и управлении. 2011. </w:t>
      </w:r>
      <w:r w:rsidRPr="00E63335">
        <w:rPr>
          <w:rFonts w:ascii="Times New Roman" w:hAnsi="Times New Roman" w:cs="Times New Roman"/>
          <w:sz w:val="28"/>
          <w:szCs w:val="28"/>
        </w:rPr>
        <w:t>№ 1</w:t>
      </w:r>
      <w:r>
        <w:rPr>
          <w:rFonts w:ascii="Times New Roman" w:hAnsi="Times New Roman" w:cs="Times New Roman"/>
          <w:sz w:val="28"/>
          <w:szCs w:val="28"/>
        </w:rPr>
        <w:t xml:space="preserve">. С. 106–113. </w:t>
      </w:r>
    </w:p>
    <w:p w:rsidR="00276AD1" w:rsidRPr="004C1674" w:rsidRDefault="00276AD1" w:rsidP="00276AD1">
      <w:pPr>
        <w:pStyle w:val="a3"/>
        <w:numPr>
          <w:ilvl w:val="0"/>
          <w:numId w:val="1"/>
        </w:numPr>
        <w:jc w:val="both"/>
        <w:rPr>
          <w:rFonts w:ascii="Times New Roman" w:eastAsia="Times New Roman" w:hAnsi="Times New Roman" w:cs="Times New Roman"/>
          <w:bCs/>
          <w:sz w:val="28"/>
          <w:szCs w:val="28"/>
          <w:shd w:val="clear" w:color="auto" w:fill="FFFFFF"/>
          <w:lang w:val="uk-UA"/>
        </w:rPr>
      </w:pPr>
      <w:r w:rsidRPr="004C1674">
        <w:rPr>
          <w:rFonts w:ascii="Times New Roman" w:hAnsi="Times New Roman" w:cs="Times New Roman"/>
          <w:sz w:val="28"/>
          <w:szCs w:val="28"/>
        </w:rPr>
        <w:t xml:space="preserve"> Сергеева О.</w:t>
      </w:r>
      <w:r>
        <w:rPr>
          <w:rFonts w:ascii="Times New Roman" w:hAnsi="Times New Roman" w:cs="Times New Roman"/>
          <w:sz w:val="28"/>
          <w:szCs w:val="28"/>
          <w:lang w:val="uk-UA"/>
        </w:rPr>
        <w:t xml:space="preserve"> </w:t>
      </w:r>
      <w:r w:rsidRPr="004C1674">
        <w:rPr>
          <w:rFonts w:ascii="Times New Roman" w:hAnsi="Times New Roman" w:cs="Times New Roman"/>
          <w:sz w:val="28"/>
          <w:szCs w:val="28"/>
        </w:rPr>
        <w:t>В.</w:t>
      </w:r>
      <w:r>
        <w:rPr>
          <w:rFonts w:ascii="Times New Roman" w:hAnsi="Times New Roman" w:cs="Times New Roman"/>
          <w:sz w:val="28"/>
          <w:szCs w:val="28"/>
          <w:lang w:val="uk-UA"/>
        </w:rPr>
        <w:t>,</w:t>
      </w:r>
      <w:r w:rsidRPr="004C1674">
        <w:rPr>
          <w:rFonts w:ascii="Times New Roman" w:hAnsi="Times New Roman" w:cs="Times New Roman"/>
          <w:sz w:val="28"/>
          <w:szCs w:val="28"/>
        </w:rPr>
        <w:t xml:space="preserve"> Парамонова В.</w:t>
      </w:r>
      <w:r>
        <w:rPr>
          <w:rFonts w:ascii="Times New Roman" w:hAnsi="Times New Roman" w:cs="Times New Roman"/>
          <w:sz w:val="28"/>
          <w:szCs w:val="28"/>
          <w:lang w:val="uk-UA"/>
        </w:rPr>
        <w:t xml:space="preserve"> </w:t>
      </w:r>
      <w:r w:rsidRPr="004C1674">
        <w:rPr>
          <w:rFonts w:ascii="Times New Roman" w:hAnsi="Times New Roman" w:cs="Times New Roman"/>
          <w:sz w:val="28"/>
          <w:szCs w:val="28"/>
        </w:rPr>
        <w:t xml:space="preserve">А. Социология новых медиа: опыт зарубежных исследователей // </w:t>
      </w:r>
      <w:proofErr w:type="gramStart"/>
      <w:r>
        <w:rPr>
          <w:rFonts w:ascii="Times New Roman" w:hAnsi="Times New Roman" w:cs="Times New Roman"/>
          <w:sz w:val="28"/>
          <w:szCs w:val="28"/>
          <w:lang w:val="uk-UA"/>
        </w:rPr>
        <w:t>Вісник</w:t>
      </w:r>
      <w:proofErr w:type="gramEnd"/>
      <w:r>
        <w:rPr>
          <w:rFonts w:ascii="Times New Roman" w:hAnsi="Times New Roman" w:cs="Times New Roman"/>
          <w:sz w:val="28"/>
          <w:szCs w:val="28"/>
          <w:lang w:val="uk-UA"/>
        </w:rPr>
        <w:t xml:space="preserve"> ОНУ ім. І.І. Мечникова. Соціологія і політичні науки. 2013. Т.18. Вип. 2. (18). Ч.1. С. 47–60.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r w:rsidRPr="004C1674">
        <w:rPr>
          <w:rStyle w:val="apple-style-span"/>
          <w:rFonts w:ascii="Times New Roman" w:hAnsi="Times New Roman" w:cs="Times New Roman"/>
          <w:bCs/>
          <w:sz w:val="28"/>
          <w:szCs w:val="28"/>
          <w:shd w:val="clear" w:color="auto" w:fill="FFFFFF"/>
        </w:rPr>
        <w:t>Сорокина Н.</w:t>
      </w:r>
      <w:r>
        <w:rPr>
          <w:rStyle w:val="apple-style-span"/>
          <w:rFonts w:ascii="Times New Roman" w:hAnsi="Times New Roman" w:cs="Times New Roman"/>
          <w:bCs/>
          <w:sz w:val="28"/>
          <w:szCs w:val="28"/>
          <w:shd w:val="clear" w:color="auto" w:fill="FFFFFF"/>
          <w:lang w:val="uk-UA"/>
        </w:rPr>
        <w:t xml:space="preserve"> </w:t>
      </w:r>
      <w:r w:rsidRPr="004C1674">
        <w:rPr>
          <w:rStyle w:val="apple-style-span"/>
          <w:rFonts w:ascii="Times New Roman" w:hAnsi="Times New Roman" w:cs="Times New Roman"/>
          <w:bCs/>
          <w:sz w:val="28"/>
          <w:szCs w:val="28"/>
          <w:shd w:val="clear" w:color="auto" w:fill="FFFFFF"/>
        </w:rPr>
        <w:t>В</w:t>
      </w:r>
      <w:r w:rsidRPr="004C1674">
        <w:rPr>
          <w:rStyle w:val="apple-style-span"/>
          <w:rFonts w:ascii="Times New Roman" w:hAnsi="Times New Roman" w:cs="Times New Roman"/>
          <w:bCs/>
          <w:sz w:val="28"/>
          <w:szCs w:val="28"/>
          <w:shd w:val="clear" w:color="auto" w:fill="FFFFFF"/>
          <w:lang w:val="uk-UA"/>
        </w:rPr>
        <w:t>.</w:t>
      </w:r>
      <w:r w:rsidRPr="004C1674">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rPr>
        <w:t>Национальные стереотипы в межкультурной коммуникации</w:t>
      </w:r>
      <w:proofErr w:type="gramStart"/>
      <w:r>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rPr>
        <w:t>:</w:t>
      </w:r>
      <w:proofErr w:type="gramEnd"/>
      <w:r w:rsidRPr="004C1674">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м</w:t>
      </w:r>
      <w:proofErr w:type="spellStart"/>
      <w:r w:rsidRPr="004C1674">
        <w:rPr>
          <w:rFonts w:ascii="Times New Roman" w:hAnsi="Times New Roman" w:cs="Times New Roman"/>
          <w:sz w:val="28"/>
          <w:szCs w:val="28"/>
          <w:shd w:val="clear" w:color="auto" w:fill="FFFFFF"/>
        </w:rPr>
        <w:t>онография</w:t>
      </w:r>
      <w:proofErr w:type="spellEnd"/>
      <w:r w:rsidRPr="004C1674">
        <w:rPr>
          <w:rFonts w:ascii="Times New Roman" w:hAnsi="Times New Roman" w:cs="Times New Roman"/>
          <w:sz w:val="28"/>
          <w:szCs w:val="28"/>
          <w:shd w:val="clear" w:color="auto" w:fill="FFFFFF"/>
        </w:rPr>
        <w:t>. М.: ИЦ РИОР: НИЦ ИНФРА-М, 2016</w:t>
      </w:r>
      <w:r w:rsidRPr="004C1674">
        <w:rPr>
          <w:rFonts w:ascii="Times New Roman" w:hAnsi="Times New Roman" w:cs="Times New Roman"/>
          <w:sz w:val="28"/>
          <w:szCs w:val="28"/>
          <w:shd w:val="clear" w:color="auto" w:fill="FFFFFF"/>
          <w:lang w:val="uk-UA"/>
        </w:rPr>
        <w:t>.</w:t>
      </w:r>
      <w:r w:rsidRPr="004C1674">
        <w:rPr>
          <w:rFonts w:ascii="Times New Roman" w:hAnsi="Times New Roman" w:cs="Times New Roman"/>
          <w:sz w:val="28"/>
          <w:szCs w:val="28"/>
          <w:lang w:val="uk-UA"/>
        </w:rPr>
        <w:t xml:space="preserve"> </w:t>
      </w:r>
      <w:r w:rsidRPr="004C1674">
        <w:rPr>
          <w:rFonts w:ascii="Times New Roman" w:hAnsi="Times New Roman" w:cs="Times New Roman"/>
          <w:sz w:val="28"/>
          <w:szCs w:val="28"/>
          <w:shd w:val="clear" w:color="auto" w:fill="FFFFFF"/>
        </w:rPr>
        <w:t>268 с</w:t>
      </w:r>
      <w:r w:rsidRPr="004C1674">
        <w:rPr>
          <w:rFonts w:ascii="Times New Roman" w:eastAsia="Times New Roman" w:hAnsi="Times New Roman" w:cs="Times New Roman"/>
          <w:sz w:val="28"/>
          <w:szCs w:val="28"/>
          <w:shd w:val="clear" w:color="auto" w:fill="FFFFFF"/>
          <w:lang w:val="uk-UA"/>
        </w:rPr>
        <w:t>.</w:t>
      </w:r>
    </w:p>
    <w:p w:rsidR="00276AD1" w:rsidRDefault="00276AD1" w:rsidP="00276AD1">
      <w:pPr>
        <w:pStyle w:val="a3"/>
        <w:numPr>
          <w:ilvl w:val="0"/>
          <w:numId w:val="1"/>
        </w:numPr>
        <w:jc w:val="both"/>
        <w:rPr>
          <w:rFonts w:ascii="Times New Roman" w:eastAsia="Times New Roman" w:hAnsi="Times New Roman" w:cs="Times New Roman"/>
          <w:sz w:val="28"/>
          <w:szCs w:val="28"/>
          <w:lang w:val="uk-UA"/>
        </w:rPr>
      </w:pPr>
      <w:r w:rsidRPr="00560295">
        <w:rPr>
          <w:rFonts w:ascii="Times New Roman" w:eastAsia="Times New Roman" w:hAnsi="Times New Roman" w:cs="Times New Roman"/>
          <w:sz w:val="28"/>
          <w:szCs w:val="28"/>
          <w:lang w:val="uk-UA"/>
        </w:rPr>
        <w:t>Сорока Ю. Г. Свої, чужі, різні: соціокультурна перспектива сприйняття Іншого : монографія. Х. : ХНУ імені В. Н. Каразіна, 2012. 332 с.</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6E1D2A">
        <w:rPr>
          <w:rFonts w:ascii="Times New Roman" w:eastAsia="Times New Roman" w:hAnsi="Times New Roman" w:cs="Times New Roman"/>
          <w:sz w:val="28"/>
          <w:szCs w:val="28"/>
        </w:rPr>
        <w:t>Суслова Т. И. Интернет-фольклор как фо</w:t>
      </w:r>
      <w:r>
        <w:rPr>
          <w:rFonts w:ascii="Times New Roman" w:eastAsia="Times New Roman" w:hAnsi="Times New Roman" w:cs="Times New Roman"/>
          <w:sz w:val="28"/>
          <w:szCs w:val="28"/>
        </w:rPr>
        <w:t>рма межкультурной коммуникации</w:t>
      </w:r>
      <w:r>
        <w:rPr>
          <w:rFonts w:ascii="Times New Roman" w:eastAsia="Times New Roman" w:hAnsi="Times New Roman" w:cs="Times New Roman"/>
          <w:sz w:val="28"/>
          <w:szCs w:val="28"/>
          <w:lang w:val="uk-UA"/>
        </w:rPr>
        <w:t xml:space="preserve"> // </w:t>
      </w:r>
      <w:proofErr w:type="spellStart"/>
      <w:r>
        <w:rPr>
          <w:rFonts w:ascii="Times New Roman" w:eastAsia="Times New Roman" w:hAnsi="Times New Roman" w:cs="Times New Roman"/>
          <w:sz w:val="28"/>
          <w:szCs w:val="28"/>
        </w:rPr>
        <w:t>Філосфія</w:t>
      </w:r>
      <w:proofErr w:type="spellEnd"/>
      <w:r>
        <w:rPr>
          <w:rFonts w:ascii="Times New Roman" w:eastAsia="Times New Roman" w:hAnsi="Times New Roman" w:cs="Times New Roman"/>
          <w:sz w:val="28"/>
          <w:szCs w:val="28"/>
        </w:rPr>
        <w:t xml:space="preserve"> </w:t>
      </w:r>
      <w:proofErr w:type="spellStart"/>
      <w:r w:rsidRPr="006E1D2A">
        <w:rPr>
          <w:rFonts w:ascii="Times New Roman" w:eastAsia="Times New Roman" w:hAnsi="Times New Roman" w:cs="Times New Roman"/>
          <w:sz w:val="28"/>
          <w:szCs w:val="28"/>
        </w:rPr>
        <w:t>спілкування</w:t>
      </w:r>
      <w:proofErr w:type="spellEnd"/>
      <w:r w:rsidRPr="006E1D2A">
        <w:rPr>
          <w:rFonts w:ascii="Times New Roman" w:eastAsia="Times New Roman" w:hAnsi="Times New Roman" w:cs="Times New Roman"/>
          <w:sz w:val="28"/>
          <w:szCs w:val="28"/>
        </w:rPr>
        <w:t xml:space="preserve">: </w:t>
      </w:r>
      <w:proofErr w:type="spellStart"/>
      <w:r w:rsidRPr="006E1D2A">
        <w:rPr>
          <w:rFonts w:ascii="Times New Roman" w:eastAsia="Times New Roman" w:hAnsi="Times New Roman" w:cs="Times New Roman"/>
          <w:sz w:val="28"/>
          <w:szCs w:val="28"/>
        </w:rPr>
        <w:t>Філософія</w:t>
      </w:r>
      <w:proofErr w:type="spellEnd"/>
      <w:r w:rsidRPr="006E1D2A">
        <w:rPr>
          <w:rFonts w:ascii="Times New Roman" w:eastAsia="Times New Roman" w:hAnsi="Times New Roman" w:cs="Times New Roman"/>
          <w:sz w:val="28"/>
          <w:szCs w:val="28"/>
        </w:rPr>
        <w:t xml:space="preserve">. </w:t>
      </w:r>
      <w:proofErr w:type="spellStart"/>
      <w:r w:rsidRPr="006E1D2A">
        <w:rPr>
          <w:rFonts w:ascii="Times New Roman" w:eastAsia="Times New Roman" w:hAnsi="Times New Roman" w:cs="Times New Roman"/>
          <w:sz w:val="28"/>
          <w:szCs w:val="28"/>
        </w:rPr>
        <w:t>Психологія</w:t>
      </w:r>
      <w:proofErr w:type="spellEnd"/>
      <w:r w:rsidRPr="006E1D2A">
        <w:rPr>
          <w:rFonts w:ascii="Times New Roman" w:eastAsia="Times New Roman" w:hAnsi="Times New Roman" w:cs="Times New Roman"/>
          <w:sz w:val="28"/>
          <w:szCs w:val="28"/>
        </w:rPr>
        <w:t xml:space="preserve">. </w:t>
      </w:r>
      <w:proofErr w:type="spellStart"/>
      <w:proofErr w:type="gramStart"/>
      <w:r w:rsidRPr="006E1D2A">
        <w:rPr>
          <w:rFonts w:ascii="Times New Roman" w:eastAsia="Times New Roman" w:hAnsi="Times New Roman" w:cs="Times New Roman"/>
          <w:sz w:val="28"/>
          <w:szCs w:val="28"/>
        </w:rPr>
        <w:t>Соц</w:t>
      </w:r>
      <w:proofErr w:type="gramEnd"/>
      <w:r w:rsidRPr="006E1D2A">
        <w:rPr>
          <w:rFonts w:ascii="Times New Roman" w:eastAsia="Times New Roman" w:hAnsi="Times New Roman" w:cs="Times New Roman"/>
          <w:sz w:val="28"/>
          <w:szCs w:val="28"/>
        </w:rPr>
        <w:t>іальна</w:t>
      </w:r>
      <w:proofErr w:type="spellEnd"/>
      <w:r w:rsidRPr="006E1D2A">
        <w:rPr>
          <w:rFonts w:ascii="Times New Roman" w:eastAsia="Times New Roman" w:hAnsi="Times New Roman" w:cs="Times New Roman"/>
          <w:sz w:val="28"/>
          <w:szCs w:val="28"/>
        </w:rPr>
        <w:t xml:space="preserve"> </w:t>
      </w:r>
      <w:proofErr w:type="spellStart"/>
      <w:r w:rsidRPr="006E1D2A">
        <w:rPr>
          <w:rFonts w:ascii="Times New Roman" w:eastAsia="Times New Roman" w:hAnsi="Times New Roman" w:cs="Times New Roman"/>
          <w:sz w:val="28"/>
          <w:szCs w:val="28"/>
        </w:rPr>
        <w:t>комунікація</w:t>
      </w:r>
      <w:proofErr w:type="spellEnd"/>
      <w:r w:rsidRPr="006E1D2A">
        <w:rPr>
          <w:rFonts w:ascii="Times New Roman" w:eastAsia="Times New Roman" w:hAnsi="Times New Roman" w:cs="Times New Roman"/>
          <w:sz w:val="28"/>
          <w:szCs w:val="28"/>
        </w:rPr>
        <w:t>. 2010. № 3. С. 132-141.</w:t>
      </w:r>
    </w:p>
    <w:p w:rsidR="00276AD1" w:rsidRDefault="00276AD1" w:rsidP="00276AD1">
      <w:pPr>
        <w:pStyle w:val="a3"/>
        <w:numPr>
          <w:ilvl w:val="0"/>
          <w:numId w:val="1"/>
        </w:numPr>
        <w:jc w:val="both"/>
        <w:rPr>
          <w:rFonts w:ascii="Times New Roman" w:eastAsia="Times New Roman" w:hAnsi="Times New Roman" w:cs="Times New Roman"/>
          <w:sz w:val="28"/>
          <w:szCs w:val="28"/>
        </w:rPr>
      </w:pPr>
      <w:proofErr w:type="spellStart"/>
      <w:r w:rsidRPr="00560295">
        <w:rPr>
          <w:rFonts w:ascii="Times New Roman" w:eastAsia="Times New Roman" w:hAnsi="Times New Roman" w:cs="Times New Roman"/>
          <w:sz w:val="28"/>
          <w:szCs w:val="28"/>
        </w:rPr>
        <w:t>Фалькова</w:t>
      </w:r>
      <w:proofErr w:type="spellEnd"/>
      <w:r w:rsidRPr="00560295">
        <w:rPr>
          <w:rFonts w:ascii="Times New Roman" w:eastAsia="Times New Roman" w:hAnsi="Times New Roman" w:cs="Times New Roman"/>
          <w:sz w:val="28"/>
          <w:szCs w:val="28"/>
        </w:rPr>
        <w:t xml:space="preserve"> Е. Г. Межкультурная коммуникация в основных понятиях и определениях: Методическое пособие.</w:t>
      </w:r>
      <w:r w:rsidRPr="00560295">
        <w:rPr>
          <w:rFonts w:ascii="Times New Roman" w:eastAsia="Times New Roman" w:hAnsi="Times New Roman" w:cs="Times New Roman"/>
          <w:sz w:val="28"/>
          <w:szCs w:val="28"/>
          <w:lang w:val="uk-UA"/>
        </w:rPr>
        <w:t xml:space="preserve"> – </w:t>
      </w:r>
      <w:r w:rsidRPr="00560295">
        <w:rPr>
          <w:rFonts w:ascii="Times New Roman" w:eastAsia="Times New Roman" w:hAnsi="Times New Roman" w:cs="Times New Roman"/>
          <w:sz w:val="28"/>
          <w:szCs w:val="28"/>
        </w:rPr>
        <w:t>СПб</w:t>
      </w:r>
      <w:proofErr w:type="gramStart"/>
      <w:r w:rsidRPr="00560295">
        <w:rPr>
          <w:rFonts w:ascii="Times New Roman" w:eastAsia="Times New Roman" w:hAnsi="Times New Roman" w:cs="Times New Roman"/>
          <w:sz w:val="28"/>
          <w:szCs w:val="28"/>
        </w:rPr>
        <w:t xml:space="preserve">.: </w:t>
      </w:r>
      <w:proofErr w:type="gramEnd"/>
      <w:r w:rsidRPr="00560295">
        <w:rPr>
          <w:rFonts w:ascii="Times New Roman" w:eastAsia="Times New Roman" w:hAnsi="Times New Roman" w:cs="Times New Roman"/>
          <w:sz w:val="28"/>
          <w:szCs w:val="28"/>
        </w:rPr>
        <w:t>Ф-т филологии и искусств СПбГУ, 2007.</w:t>
      </w:r>
      <w:r w:rsidRPr="00560295">
        <w:rPr>
          <w:rFonts w:ascii="Times New Roman" w:eastAsia="Times New Roman" w:hAnsi="Times New Roman" w:cs="Times New Roman"/>
          <w:sz w:val="28"/>
          <w:szCs w:val="28"/>
          <w:lang w:val="uk-UA"/>
        </w:rPr>
        <w:t xml:space="preserve"> – </w:t>
      </w:r>
      <w:r w:rsidRPr="00560295">
        <w:rPr>
          <w:rFonts w:ascii="Times New Roman" w:eastAsia="Times New Roman" w:hAnsi="Times New Roman" w:cs="Times New Roman"/>
          <w:sz w:val="28"/>
          <w:szCs w:val="28"/>
        </w:rPr>
        <w:t>77 с.</w:t>
      </w:r>
    </w:p>
    <w:p w:rsidR="00276AD1" w:rsidRPr="00560295" w:rsidRDefault="00276AD1" w:rsidP="00276AD1">
      <w:pPr>
        <w:pStyle w:val="a3"/>
        <w:numPr>
          <w:ilvl w:val="0"/>
          <w:numId w:val="1"/>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Щюкина</w:t>
      </w:r>
      <w:proofErr w:type="spellEnd"/>
      <w:r>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 Интернет-</w:t>
      </w:r>
      <w:proofErr w:type="spellStart"/>
      <w:r>
        <w:rPr>
          <w:rFonts w:ascii="Times New Roman" w:eastAsia="Times New Roman" w:hAnsi="Times New Roman" w:cs="Times New Roman"/>
          <w:sz w:val="28"/>
          <w:szCs w:val="28"/>
        </w:rPr>
        <w:t>мемы</w:t>
      </w:r>
      <w:proofErr w:type="spellEnd"/>
      <w:r>
        <w:rPr>
          <w:rFonts w:ascii="Times New Roman" w:eastAsia="Times New Roman" w:hAnsi="Times New Roman" w:cs="Times New Roman"/>
          <w:sz w:val="28"/>
          <w:szCs w:val="28"/>
        </w:rPr>
        <w:t xml:space="preserve"> как средство межкультурной коммуникации // Сравнительно-историческое, типологическое и сопоставительное языкознание. Чита, 2013. С. 34–38. </w:t>
      </w:r>
    </w:p>
    <w:p w:rsidR="00276AD1" w:rsidRPr="00560295" w:rsidRDefault="00276AD1" w:rsidP="00276AD1">
      <w:pPr>
        <w:pStyle w:val="a3"/>
        <w:numPr>
          <w:ilvl w:val="0"/>
          <w:numId w:val="1"/>
        </w:numPr>
        <w:jc w:val="both"/>
        <w:rPr>
          <w:rFonts w:ascii="Times New Roman" w:eastAsia="Times New Roman" w:hAnsi="Times New Roman" w:cs="Times New Roman"/>
          <w:sz w:val="28"/>
          <w:szCs w:val="28"/>
          <w:lang w:val="uk-UA"/>
        </w:rPr>
      </w:pPr>
      <w:r w:rsidRPr="00560295">
        <w:rPr>
          <w:rFonts w:ascii="Times New Roman" w:hAnsi="Times New Roman" w:cs="Times New Roman"/>
          <w:sz w:val="28"/>
          <w:szCs w:val="28"/>
          <w:lang w:val="uk-UA" w:eastAsia="uk-UA"/>
        </w:rPr>
        <w:t xml:space="preserve"> </w:t>
      </w:r>
      <w:proofErr w:type="spellStart"/>
      <w:r w:rsidRPr="00560295">
        <w:rPr>
          <w:rFonts w:ascii="Times New Roman" w:hAnsi="Times New Roman" w:cs="Times New Roman"/>
          <w:sz w:val="28"/>
          <w:szCs w:val="28"/>
          <w:lang w:val="uk-UA" w:eastAsia="uk-UA"/>
        </w:rPr>
        <w:t>Яцимірська</w:t>
      </w:r>
      <w:proofErr w:type="spellEnd"/>
      <w:r w:rsidRPr="00560295">
        <w:rPr>
          <w:rFonts w:ascii="Times New Roman" w:hAnsi="Times New Roman" w:cs="Times New Roman"/>
          <w:sz w:val="28"/>
          <w:szCs w:val="28"/>
          <w:lang w:val="uk-UA" w:eastAsia="uk-UA"/>
        </w:rPr>
        <w:t xml:space="preserve"> М. Моделі міжкультурної </w:t>
      </w:r>
      <w:proofErr w:type="spellStart"/>
      <w:r w:rsidRPr="00560295">
        <w:rPr>
          <w:rFonts w:ascii="Times New Roman" w:hAnsi="Times New Roman" w:cs="Times New Roman"/>
          <w:sz w:val="28"/>
          <w:szCs w:val="28"/>
          <w:lang w:val="uk-UA" w:eastAsia="uk-UA"/>
        </w:rPr>
        <w:t>персвазії</w:t>
      </w:r>
      <w:proofErr w:type="spellEnd"/>
      <w:r w:rsidRPr="00560295">
        <w:rPr>
          <w:rFonts w:ascii="Times New Roman" w:hAnsi="Times New Roman" w:cs="Times New Roman"/>
          <w:sz w:val="28"/>
          <w:szCs w:val="28"/>
          <w:lang w:val="uk-UA" w:eastAsia="uk-UA"/>
        </w:rPr>
        <w:t xml:space="preserve"> в Інтернеті // Сучасна медіа культура: контент, концепції, перспективи (українсько-польський досвід) / колективна монографія: [Й. Лось, С. </w:t>
      </w:r>
      <w:proofErr w:type="spellStart"/>
      <w:r w:rsidRPr="00560295">
        <w:rPr>
          <w:rFonts w:ascii="Times New Roman" w:hAnsi="Times New Roman" w:cs="Times New Roman"/>
          <w:sz w:val="28"/>
          <w:szCs w:val="28"/>
          <w:lang w:val="uk-UA" w:eastAsia="uk-UA"/>
        </w:rPr>
        <w:t>Гавронський</w:t>
      </w:r>
      <w:proofErr w:type="spellEnd"/>
      <w:r w:rsidRPr="00560295">
        <w:rPr>
          <w:rFonts w:ascii="Times New Roman" w:hAnsi="Times New Roman" w:cs="Times New Roman"/>
          <w:sz w:val="28"/>
          <w:szCs w:val="28"/>
          <w:lang w:val="uk-UA" w:eastAsia="uk-UA"/>
        </w:rPr>
        <w:t xml:space="preserve">, </w:t>
      </w:r>
      <w:proofErr w:type="spellStart"/>
      <w:r w:rsidRPr="00560295">
        <w:rPr>
          <w:rFonts w:ascii="Times New Roman" w:hAnsi="Times New Roman" w:cs="Times New Roman"/>
          <w:sz w:val="28"/>
          <w:szCs w:val="28"/>
          <w:lang w:val="uk-UA" w:eastAsia="uk-UA"/>
        </w:rPr>
        <w:t>Т. Ли</w:t>
      </w:r>
      <w:proofErr w:type="spellEnd"/>
      <w:r w:rsidRPr="00560295">
        <w:rPr>
          <w:rFonts w:ascii="Times New Roman" w:hAnsi="Times New Roman" w:cs="Times New Roman"/>
          <w:sz w:val="28"/>
          <w:szCs w:val="28"/>
          <w:lang w:val="uk-UA" w:eastAsia="uk-UA"/>
        </w:rPr>
        <w:t xml:space="preserve">льо, </w:t>
      </w:r>
      <w:proofErr w:type="spellStart"/>
      <w:r w:rsidRPr="00560295">
        <w:rPr>
          <w:rFonts w:ascii="Times New Roman" w:hAnsi="Times New Roman" w:cs="Times New Roman"/>
          <w:sz w:val="28"/>
          <w:szCs w:val="28"/>
          <w:lang w:val="uk-UA" w:eastAsia="uk-UA"/>
        </w:rPr>
        <w:t>М. Ул</w:t>
      </w:r>
      <w:proofErr w:type="spellEnd"/>
      <w:r w:rsidRPr="00560295">
        <w:rPr>
          <w:rFonts w:ascii="Times New Roman" w:hAnsi="Times New Roman" w:cs="Times New Roman"/>
          <w:sz w:val="28"/>
          <w:szCs w:val="28"/>
          <w:lang w:val="uk-UA" w:eastAsia="uk-UA"/>
        </w:rPr>
        <w:t>іта та ін.]</w:t>
      </w:r>
      <w:r>
        <w:rPr>
          <w:rFonts w:ascii="Times New Roman" w:hAnsi="Times New Roman" w:cs="Times New Roman"/>
          <w:sz w:val="28"/>
          <w:szCs w:val="28"/>
          <w:lang w:val="uk-UA" w:eastAsia="uk-UA"/>
        </w:rPr>
        <w:t>.</w:t>
      </w:r>
      <w:r w:rsidRPr="00560295">
        <w:rPr>
          <w:rFonts w:ascii="Times New Roman" w:hAnsi="Times New Roman" w:cs="Times New Roman"/>
          <w:sz w:val="28"/>
          <w:szCs w:val="28"/>
          <w:lang w:val="uk-UA" w:eastAsia="uk-UA"/>
        </w:rPr>
        <w:t xml:space="preserve"> Львів : ЛНУ імені Івана Франка, 2012. С.280-294.</w:t>
      </w:r>
    </w:p>
    <w:p w:rsidR="00276AD1" w:rsidRPr="004C1674" w:rsidRDefault="00276AD1" w:rsidP="00276AD1">
      <w:pPr>
        <w:pStyle w:val="a3"/>
        <w:numPr>
          <w:ilvl w:val="0"/>
          <w:numId w:val="1"/>
        </w:numPr>
        <w:jc w:val="both"/>
        <w:rPr>
          <w:rFonts w:ascii="Times New Roman" w:eastAsia="Times New Roman" w:hAnsi="Times New Roman" w:cs="Times New Roman"/>
          <w:sz w:val="28"/>
          <w:szCs w:val="28"/>
          <w:lang w:val="en-US"/>
        </w:rPr>
      </w:pPr>
      <w:r w:rsidRPr="00552C37">
        <w:rPr>
          <w:rFonts w:ascii="Times New Roman" w:eastAsia="Times New Roman" w:hAnsi="Times New Roman" w:cs="Times New Roman"/>
          <w:sz w:val="28"/>
          <w:szCs w:val="28"/>
          <w:lang w:val="en-US"/>
        </w:rPr>
        <w:t xml:space="preserve">Amanda </w:t>
      </w:r>
      <w:proofErr w:type="spellStart"/>
      <w:r w:rsidRPr="00552C37">
        <w:rPr>
          <w:rFonts w:ascii="Times New Roman" w:eastAsia="Times New Roman" w:hAnsi="Times New Roman" w:cs="Times New Roman"/>
          <w:sz w:val="28"/>
          <w:szCs w:val="28"/>
          <w:lang w:val="en-US"/>
        </w:rPr>
        <w:t>Alencar</w:t>
      </w:r>
      <w:proofErr w:type="spellEnd"/>
      <w:r>
        <w:rPr>
          <w:rFonts w:ascii="Times New Roman" w:eastAsia="Times New Roman" w:hAnsi="Times New Roman" w:cs="Times New Roman"/>
          <w:sz w:val="28"/>
          <w:szCs w:val="28"/>
          <w:lang w:val="uk-UA"/>
        </w:rPr>
        <w:t>.</w:t>
      </w:r>
      <w:r w:rsidRPr="00552C37">
        <w:rPr>
          <w:rFonts w:ascii="Times New Roman" w:eastAsia="Times New Roman" w:hAnsi="Times New Roman" w:cs="Times New Roman"/>
          <w:sz w:val="28"/>
          <w:szCs w:val="28"/>
          <w:lang w:val="en-US"/>
        </w:rPr>
        <w:t xml:space="preserve"> Refugee integration and social media: a local and experiential perspective, Information, Communication &amp; Society, 2018</w:t>
      </w:r>
      <w:r>
        <w:rPr>
          <w:rFonts w:ascii="Times New Roman" w:eastAsia="Times New Roman" w:hAnsi="Times New Roman" w:cs="Times New Roman"/>
          <w:sz w:val="28"/>
          <w:szCs w:val="28"/>
          <w:lang w:val="uk-UA"/>
        </w:rPr>
        <w:t xml:space="preserve">. </w:t>
      </w:r>
      <w:r w:rsidRPr="00552C37">
        <w:rPr>
          <w:rFonts w:ascii="Times New Roman" w:eastAsia="Times New Roman" w:hAnsi="Times New Roman" w:cs="Times New Roman"/>
          <w:sz w:val="28"/>
          <w:szCs w:val="28"/>
          <w:lang w:val="en-US"/>
        </w:rPr>
        <w:t>21:11</w:t>
      </w:r>
      <w:r>
        <w:rPr>
          <w:rFonts w:ascii="Times New Roman" w:eastAsia="Times New Roman" w:hAnsi="Times New Roman" w:cs="Times New Roman"/>
          <w:sz w:val="28"/>
          <w:szCs w:val="28"/>
          <w:lang w:val="uk-UA"/>
        </w:rPr>
        <w:t xml:space="preserve">. </w:t>
      </w:r>
      <w:r w:rsidRPr="00552C37">
        <w:rPr>
          <w:rFonts w:ascii="Times New Roman" w:eastAsia="Times New Roman" w:hAnsi="Times New Roman" w:cs="Times New Roman"/>
          <w:sz w:val="28"/>
          <w:szCs w:val="28"/>
          <w:lang w:val="en-US"/>
        </w:rPr>
        <w:t>1588-1603</w:t>
      </w:r>
      <w:r>
        <w:rPr>
          <w:rFonts w:ascii="Times New Roman" w:eastAsia="Times New Roman" w:hAnsi="Times New Roman" w:cs="Times New Roman"/>
          <w:sz w:val="28"/>
          <w:szCs w:val="28"/>
          <w:lang w:val="uk-UA"/>
        </w:rPr>
        <w:t xml:space="preserve">. </w:t>
      </w:r>
      <w:r w:rsidRPr="00552C37">
        <w:rPr>
          <w:rFonts w:ascii="Times New Roman" w:eastAsia="Times New Roman" w:hAnsi="Times New Roman" w:cs="Times New Roman"/>
          <w:sz w:val="28"/>
          <w:szCs w:val="28"/>
          <w:lang w:val="en-US"/>
        </w:rPr>
        <w:t>DOI:</w:t>
      </w:r>
      <w:r w:rsidRPr="004C1674">
        <w:rPr>
          <w:rFonts w:ascii="Times New Roman" w:eastAsia="Times New Roman" w:hAnsi="Times New Roman" w:cs="Times New Roman"/>
          <w:sz w:val="28"/>
          <w:szCs w:val="28"/>
          <w:lang w:val="en-US"/>
        </w:rPr>
        <w:t xml:space="preserve"> 10.1080/1369118X.2017.1340500</w:t>
      </w:r>
    </w:p>
    <w:p w:rsidR="00276AD1" w:rsidRPr="004C1674" w:rsidRDefault="00276AD1" w:rsidP="00276AD1">
      <w:pPr>
        <w:pStyle w:val="a3"/>
        <w:numPr>
          <w:ilvl w:val="0"/>
          <w:numId w:val="1"/>
        </w:numPr>
        <w:jc w:val="both"/>
        <w:rPr>
          <w:rFonts w:ascii="Times New Roman" w:eastAsia="Times New Roman" w:hAnsi="Times New Roman" w:cs="Times New Roman"/>
          <w:sz w:val="28"/>
          <w:szCs w:val="28"/>
          <w:lang w:val="en-US"/>
        </w:rPr>
      </w:pPr>
      <w:r w:rsidRPr="006E1D2A">
        <w:rPr>
          <w:rFonts w:ascii="Times New Roman" w:hAnsi="Times New Roman" w:cs="Times New Roman"/>
          <w:sz w:val="28"/>
          <w:szCs w:val="28"/>
          <w:shd w:val="clear" w:color="auto" w:fill="FFFFFF"/>
          <w:lang w:val="en-US"/>
        </w:rPr>
        <w:t xml:space="preserve"> </w:t>
      </w:r>
      <w:proofErr w:type="spellStart"/>
      <w:r w:rsidRPr="00486404">
        <w:rPr>
          <w:rFonts w:ascii="Times New Roman" w:hAnsi="Times New Roman" w:cs="Times New Roman"/>
          <w:sz w:val="28"/>
          <w:szCs w:val="28"/>
          <w:shd w:val="clear" w:color="auto" w:fill="FFFFFF"/>
          <w:lang w:val="en-US"/>
        </w:rPr>
        <w:t>Crosbi</w:t>
      </w:r>
      <w:proofErr w:type="spellEnd"/>
      <w:r w:rsidRPr="00486404">
        <w:rPr>
          <w:rFonts w:ascii="Times New Roman" w:hAnsi="Times New Roman" w:cs="Times New Roman"/>
          <w:sz w:val="28"/>
          <w:szCs w:val="28"/>
          <w:shd w:val="clear" w:color="auto" w:fill="FFFFFF"/>
          <w:lang w:val="uk-UA"/>
        </w:rPr>
        <w:t>e</w:t>
      </w:r>
      <w:r w:rsidRPr="00486404">
        <w:rPr>
          <w:rFonts w:ascii="Times New Roman" w:hAnsi="Times New Roman" w:cs="Times New Roman"/>
          <w:sz w:val="28"/>
          <w:szCs w:val="28"/>
          <w:shd w:val="clear" w:color="auto" w:fill="FFFFFF"/>
          <w:lang w:val="en-US"/>
        </w:rPr>
        <w:t xml:space="preserve"> </w:t>
      </w:r>
      <w:r w:rsidRPr="00486404">
        <w:rPr>
          <w:rFonts w:ascii="Times New Roman" w:hAnsi="Times New Roman" w:cs="Times New Roman"/>
          <w:sz w:val="28"/>
          <w:szCs w:val="28"/>
          <w:shd w:val="clear" w:color="auto" w:fill="FFFFFF"/>
          <w:lang w:val="uk-UA"/>
        </w:rPr>
        <w:t>V.</w:t>
      </w:r>
      <w:r w:rsidRPr="00486404">
        <w:rPr>
          <w:rFonts w:ascii="Times New Roman" w:hAnsi="Times New Roman" w:cs="Times New Roman"/>
          <w:sz w:val="28"/>
          <w:szCs w:val="28"/>
          <w:shd w:val="clear" w:color="auto" w:fill="FFFFFF"/>
          <w:lang w:val="en-US"/>
        </w:rPr>
        <w:t xml:space="preserve"> </w:t>
      </w:r>
      <w:proofErr w:type="spellStart"/>
      <w:r w:rsidRPr="00486404">
        <w:rPr>
          <w:rFonts w:ascii="Times New Roman" w:hAnsi="Times New Roman" w:cs="Times New Roman"/>
          <w:sz w:val="28"/>
          <w:szCs w:val="28"/>
          <w:shd w:val="clear" w:color="auto" w:fill="FFFFFF"/>
          <w:lang w:val="en-US"/>
        </w:rPr>
        <w:t>Wha</w:t>
      </w:r>
      <w:proofErr w:type="spellEnd"/>
      <w:r w:rsidRPr="00486404">
        <w:rPr>
          <w:rFonts w:ascii="Times New Roman" w:hAnsi="Times New Roman" w:cs="Times New Roman"/>
          <w:sz w:val="28"/>
          <w:szCs w:val="28"/>
          <w:shd w:val="clear" w:color="auto" w:fill="FFFFFF"/>
          <w:lang w:val="uk-UA"/>
        </w:rPr>
        <w:t>t</w:t>
      </w:r>
      <w:r w:rsidRPr="00486404">
        <w:rPr>
          <w:rFonts w:ascii="Times New Roman" w:hAnsi="Times New Roman" w:cs="Times New Roman"/>
          <w:sz w:val="28"/>
          <w:szCs w:val="28"/>
          <w:shd w:val="clear" w:color="auto" w:fill="FFFFFF"/>
          <w:lang w:val="en-US"/>
        </w:rPr>
        <w:t xml:space="preserve"> </w:t>
      </w:r>
      <w:proofErr w:type="spellStart"/>
      <w:r w:rsidRPr="00486404">
        <w:rPr>
          <w:rFonts w:ascii="Times New Roman" w:hAnsi="Times New Roman" w:cs="Times New Roman"/>
          <w:sz w:val="28"/>
          <w:szCs w:val="28"/>
          <w:shd w:val="clear" w:color="auto" w:fill="FFFFFF"/>
          <w:lang w:val="en-US"/>
        </w:rPr>
        <w:t>i</w:t>
      </w:r>
      <w:proofErr w:type="spellEnd"/>
      <w:r w:rsidRPr="00486404">
        <w:rPr>
          <w:rFonts w:ascii="Times New Roman" w:hAnsi="Times New Roman" w:cs="Times New Roman"/>
          <w:sz w:val="28"/>
          <w:szCs w:val="28"/>
          <w:shd w:val="clear" w:color="auto" w:fill="FFFFFF"/>
          <w:lang w:val="uk-UA"/>
        </w:rPr>
        <w:t>s</w:t>
      </w:r>
      <w:r w:rsidRPr="00486404">
        <w:rPr>
          <w:rFonts w:ascii="Times New Roman" w:hAnsi="Times New Roman" w:cs="Times New Roman"/>
          <w:sz w:val="28"/>
          <w:szCs w:val="28"/>
          <w:shd w:val="clear" w:color="auto" w:fill="FFFFFF"/>
          <w:lang w:val="en-US"/>
        </w:rPr>
        <w:t xml:space="preserve"> Ne</w:t>
      </w:r>
      <w:r w:rsidRPr="00486404">
        <w:rPr>
          <w:rFonts w:ascii="Times New Roman" w:hAnsi="Times New Roman" w:cs="Times New Roman"/>
          <w:sz w:val="28"/>
          <w:szCs w:val="28"/>
          <w:shd w:val="clear" w:color="auto" w:fill="FFFFFF"/>
          <w:lang w:val="uk-UA"/>
        </w:rPr>
        <w:t>w</w:t>
      </w:r>
      <w:r w:rsidRPr="00486404">
        <w:rPr>
          <w:rFonts w:ascii="Times New Roman" w:hAnsi="Times New Roman" w:cs="Times New Roman"/>
          <w:sz w:val="28"/>
          <w:szCs w:val="28"/>
          <w:shd w:val="clear" w:color="auto" w:fill="FFFFFF"/>
          <w:lang w:val="en-US"/>
        </w:rPr>
        <w:t xml:space="preserve"> </w:t>
      </w:r>
      <w:proofErr w:type="spellStart"/>
      <w:r w:rsidRPr="00486404">
        <w:rPr>
          <w:rFonts w:ascii="Times New Roman" w:hAnsi="Times New Roman" w:cs="Times New Roman"/>
          <w:sz w:val="28"/>
          <w:szCs w:val="28"/>
          <w:shd w:val="clear" w:color="auto" w:fill="FFFFFF"/>
          <w:lang w:val="en-US"/>
        </w:rPr>
        <w:t>Medi</w:t>
      </w:r>
      <w:proofErr w:type="spellEnd"/>
      <w:r w:rsidRPr="00486404">
        <w:rPr>
          <w:rFonts w:ascii="Times New Roman" w:hAnsi="Times New Roman" w:cs="Times New Roman"/>
          <w:sz w:val="28"/>
          <w:szCs w:val="28"/>
          <w:shd w:val="clear" w:color="auto" w:fill="FFFFFF"/>
          <w:lang w:val="uk-UA"/>
        </w:rPr>
        <w:t>a?</w:t>
      </w:r>
      <w:r w:rsidRPr="00486404">
        <w:rPr>
          <w:rFonts w:ascii="Times New Roman" w:hAnsi="Times New Roman" w:cs="Times New Roman"/>
          <w:sz w:val="28"/>
          <w:szCs w:val="28"/>
          <w:lang w:val="en-US"/>
        </w:rPr>
        <w:t xml:space="preserve"> </w:t>
      </w:r>
      <w:r w:rsidRPr="00495252">
        <w:rPr>
          <w:rFonts w:ascii="Times New Roman" w:hAnsi="Times New Roman" w:cs="Times New Roman"/>
          <w:sz w:val="28"/>
          <w:szCs w:val="28"/>
          <w:lang w:val="en-US"/>
        </w:rPr>
        <w:t>(</w:t>
      </w:r>
      <w:r w:rsidRPr="00486404">
        <w:rPr>
          <w:rFonts w:ascii="Times New Roman" w:hAnsi="Times New Roman" w:cs="Times New Roman"/>
          <w:sz w:val="28"/>
          <w:szCs w:val="28"/>
          <w:shd w:val="clear" w:color="auto" w:fill="FFFFFF"/>
          <w:lang w:val="en-US"/>
        </w:rPr>
        <w:t>2002</w:t>
      </w:r>
      <w:r>
        <w:rPr>
          <w:rFonts w:ascii="Times New Roman" w:hAnsi="Times New Roman" w:cs="Times New Roman"/>
          <w:sz w:val="28"/>
          <w:szCs w:val="28"/>
          <w:shd w:val="clear" w:color="auto" w:fill="FFFFFF"/>
          <w:lang w:val="uk-UA"/>
        </w:rPr>
        <w:t>).</w:t>
      </w:r>
      <w:r w:rsidRPr="00486404">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Sociology</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Central</w:t>
      </w:r>
      <w:proofErr w:type="spellEnd"/>
      <w:r>
        <w:rPr>
          <w:rFonts w:ascii="Times New Roman" w:hAnsi="Times New Roman" w:cs="Times New Roman"/>
          <w:sz w:val="28"/>
          <w:szCs w:val="28"/>
          <w:shd w:val="clear" w:color="auto" w:fill="FFFFFF"/>
          <w:lang w:val="uk-UA"/>
        </w:rPr>
        <w:t xml:space="preserve">. </w:t>
      </w:r>
      <w:r w:rsidRPr="006E1D2A">
        <w:rPr>
          <w:rFonts w:ascii="Times New Roman" w:hAnsi="Times New Roman" w:cs="Times New Roman"/>
          <w:sz w:val="28"/>
          <w:szCs w:val="28"/>
          <w:shd w:val="clear" w:color="auto" w:fill="FFFFFF"/>
          <w:lang w:val="en-US"/>
        </w:rPr>
        <w:t>Retrieved from </w:t>
      </w:r>
      <w:hyperlink r:id="rId12" w:history="1">
        <w:r w:rsidRPr="006E1D2A">
          <w:rPr>
            <w:rStyle w:val="a5"/>
            <w:rFonts w:ascii="Times New Roman" w:hAnsi="Times New Roman" w:cs="Times New Roman"/>
            <w:color w:val="000000" w:themeColor="text1"/>
            <w:sz w:val="28"/>
            <w:szCs w:val="28"/>
            <w:shd w:val="clear" w:color="auto" w:fill="FFFFFF"/>
            <w:lang w:val="en-US"/>
          </w:rPr>
          <w:t>http://rebuildingmedia.corante.com/archives/2006/04/27/what_is_new_media.php</w:t>
        </w:r>
      </w:hyperlink>
    </w:p>
    <w:p w:rsidR="00276AD1" w:rsidRDefault="00276AD1" w:rsidP="00276AD1">
      <w:pPr>
        <w:pStyle w:val="a3"/>
        <w:numPr>
          <w:ilvl w:val="0"/>
          <w:numId w:val="1"/>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Chen</w:t>
      </w:r>
      <w:proofErr w:type="spellEnd"/>
      <w:r w:rsidRPr="004C1674">
        <w:rPr>
          <w:rFonts w:ascii="Times New Roman" w:hAnsi="Times New Roman" w:cs="Times New Roman"/>
          <w:sz w:val="28"/>
          <w:szCs w:val="28"/>
          <w:shd w:val="clear" w:color="auto" w:fill="FFFFFF"/>
          <w:lang w:val="uk-UA"/>
        </w:rPr>
        <w:t xml:space="preserve"> G.M., </w:t>
      </w:r>
      <w:proofErr w:type="spellStart"/>
      <w:r w:rsidRPr="004C1674">
        <w:rPr>
          <w:rFonts w:ascii="Times New Roman" w:hAnsi="Times New Roman" w:cs="Times New Roman"/>
          <w:sz w:val="28"/>
          <w:szCs w:val="28"/>
          <w:shd w:val="clear" w:color="auto" w:fill="FFFFFF"/>
          <w:lang w:val="uk-UA"/>
        </w:rPr>
        <w:t>Dai</w:t>
      </w:r>
      <w:proofErr w:type="spellEnd"/>
      <w:r w:rsidRPr="004C1674">
        <w:rPr>
          <w:rFonts w:ascii="Times New Roman" w:hAnsi="Times New Roman" w:cs="Times New Roman"/>
          <w:sz w:val="28"/>
          <w:szCs w:val="28"/>
          <w:shd w:val="clear" w:color="auto" w:fill="FFFFFF"/>
          <w:lang w:val="uk-UA"/>
        </w:rPr>
        <w:t xml:space="preserve"> X.-D. </w:t>
      </w:r>
      <w:proofErr w:type="spellStart"/>
      <w:r w:rsidRPr="004C1674">
        <w:rPr>
          <w:rFonts w:ascii="Times New Roman" w:hAnsi="Times New Roman" w:cs="Times New Roman"/>
          <w:sz w:val="28"/>
          <w:szCs w:val="28"/>
          <w:shd w:val="clear" w:color="auto" w:fill="FFFFFF"/>
          <w:lang w:val="uk-UA"/>
        </w:rPr>
        <w:t>New</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Media</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and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Asymmetry</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Cultural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Identity</w:t>
      </w:r>
      <w:proofErr w:type="spellEnd"/>
      <w:r>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Negotiation</w:t>
      </w:r>
      <w:proofErr w:type="spellEnd"/>
      <w:r>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New</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Media</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and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Intercultural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Communication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Identity</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Community</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and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Politics</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ed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by</w:t>
      </w:r>
      <w:proofErr w:type="spellEnd"/>
      <w:r w:rsidRPr="004C1674">
        <w:rPr>
          <w:rFonts w:ascii="Times New Roman" w:hAnsi="Times New Roman" w:cs="Times New Roman"/>
          <w:sz w:val="28"/>
          <w:szCs w:val="28"/>
          <w:shd w:val="clear" w:color="auto" w:fill="FFFFFF"/>
          <w:lang w:val="uk-UA"/>
        </w:rPr>
        <w:t xml:space="preserve"> P.H. </w:t>
      </w:r>
      <w:proofErr w:type="spellStart"/>
      <w:r w:rsidRPr="004C1674">
        <w:rPr>
          <w:rFonts w:ascii="Times New Roman" w:hAnsi="Times New Roman" w:cs="Times New Roman"/>
          <w:sz w:val="28"/>
          <w:szCs w:val="28"/>
          <w:shd w:val="clear" w:color="auto" w:fill="FFFFFF"/>
          <w:lang w:val="uk-UA"/>
        </w:rPr>
        <w:t>Cheong</w:t>
      </w:r>
      <w:proofErr w:type="spellEnd"/>
      <w:r w:rsidRPr="004C1674">
        <w:rPr>
          <w:rFonts w:ascii="Times New Roman" w:hAnsi="Times New Roman" w:cs="Times New Roman"/>
          <w:sz w:val="28"/>
          <w:szCs w:val="28"/>
          <w:shd w:val="clear" w:color="auto" w:fill="FFFFFF"/>
          <w:lang w:val="uk-UA"/>
        </w:rPr>
        <w:t xml:space="preserve">, J.N. </w:t>
      </w:r>
      <w:proofErr w:type="spellStart"/>
      <w:r w:rsidRPr="004C1674">
        <w:rPr>
          <w:rFonts w:ascii="Times New Roman" w:hAnsi="Times New Roman" w:cs="Times New Roman"/>
          <w:sz w:val="28"/>
          <w:szCs w:val="28"/>
          <w:shd w:val="clear" w:color="auto" w:fill="FFFFFF"/>
          <w:lang w:val="uk-UA"/>
        </w:rPr>
        <w:t>Martin</w:t>
      </w:r>
      <w:proofErr w:type="spellEnd"/>
      <w:r w:rsidRPr="004C1674">
        <w:rPr>
          <w:rFonts w:ascii="Times New Roman" w:hAnsi="Times New Roman" w:cs="Times New Roman"/>
          <w:sz w:val="28"/>
          <w:szCs w:val="28"/>
          <w:shd w:val="clear" w:color="auto" w:fill="FFFFFF"/>
          <w:lang w:val="uk-UA"/>
        </w:rPr>
        <w:t xml:space="preserve">, L. </w:t>
      </w:r>
      <w:proofErr w:type="spellStart"/>
      <w:r w:rsidRPr="004C1674">
        <w:rPr>
          <w:rFonts w:ascii="Times New Roman" w:hAnsi="Times New Roman" w:cs="Times New Roman"/>
          <w:sz w:val="28"/>
          <w:szCs w:val="28"/>
          <w:shd w:val="clear" w:color="auto" w:fill="FFFFFF"/>
          <w:lang w:val="uk-UA"/>
        </w:rPr>
        <w:t>Macfadyen</w:t>
      </w:r>
      <w:proofErr w:type="spellEnd"/>
      <w:r w:rsidRPr="004C1674">
        <w:rPr>
          <w:rFonts w:ascii="Times New Roman" w:hAnsi="Times New Roman" w:cs="Times New Roman"/>
          <w:sz w:val="28"/>
          <w:szCs w:val="28"/>
          <w:shd w:val="clear" w:color="auto" w:fill="FFFFFF"/>
          <w:lang w:val="uk-UA"/>
        </w:rPr>
        <w:t xml:space="preserve">). N.Y.: </w:t>
      </w:r>
      <w:proofErr w:type="spellStart"/>
      <w:r w:rsidRPr="004C1674">
        <w:rPr>
          <w:rFonts w:ascii="Times New Roman" w:hAnsi="Times New Roman" w:cs="Times New Roman"/>
          <w:sz w:val="28"/>
          <w:szCs w:val="28"/>
          <w:shd w:val="clear" w:color="auto" w:fill="FFFFFF"/>
          <w:lang w:val="uk-UA"/>
        </w:rPr>
        <w:t>Peter</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Lang</w:t>
      </w:r>
      <w:proofErr w:type="spellEnd"/>
      <w:r>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lang w:val="uk-UA"/>
        </w:rPr>
        <w:t>2012.</w:t>
      </w:r>
      <w:r>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lang w:val="uk-UA"/>
        </w:rPr>
        <w:t>P. 123-138.</w:t>
      </w:r>
    </w:p>
    <w:p w:rsidR="00276AD1" w:rsidRDefault="00276AD1" w:rsidP="00276AD1">
      <w:pPr>
        <w:pStyle w:val="a3"/>
        <w:numPr>
          <w:ilvl w:val="0"/>
          <w:numId w:val="1"/>
        </w:numPr>
        <w:jc w:val="both"/>
        <w:rPr>
          <w:rFonts w:ascii="Times New Roman" w:hAnsi="Times New Roman" w:cs="Times New Roman"/>
          <w:sz w:val="28"/>
          <w:szCs w:val="28"/>
          <w:shd w:val="clear" w:color="auto" w:fill="FFFFFF"/>
          <w:lang w:val="uk-UA"/>
        </w:rPr>
      </w:pPr>
      <w:r w:rsidRPr="004C1674">
        <w:rPr>
          <w:rFonts w:ascii="Times New Roman" w:hAnsi="Times New Roman" w:cs="Times New Roman"/>
          <w:sz w:val="28"/>
          <w:szCs w:val="28"/>
          <w:shd w:val="clear" w:color="auto" w:fill="FFFFFF"/>
          <w:lang w:val="uk-UA"/>
        </w:rPr>
        <w:lastRenderedPageBreak/>
        <w:t xml:space="preserve"> </w:t>
      </w:r>
      <w:proofErr w:type="spellStart"/>
      <w:r w:rsidRPr="004C1674">
        <w:rPr>
          <w:rFonts w:ascii="Times New Roman" w:hAnsi="Times New Roman" w:cs="Times New Roman"/>
          <w:sz w:val="28"/>
          <w:szCs w:val="28"/>
          <w:shd w:val="clear" w:color="auto" w:fill="FFFFFF"/>
          <w:lang w:val="uk-UA"/>
        </w:rPr>
        <w:t>Chen</w:t>
      </w:r>
      <w:proofErr w:type="spellEnd"/>
      <w:r w:rsidRPr="004C1674">
        <w:rPr>
          <w:rFonts w:ascii="Times New Roman" w:hAnsi="Times New Roman" w:cs="Times New Roman"/>
          <w:sz w:val="28"/>
          <w:szCs w:val="28"/>
          <w:shd w:val="clear" w:color="auto" w:fill="FFFFFF"/>
          <w:lang w:val="uk-UA"/>
        </w:rPr>
        <w:t>, G.M., (). "</w:t>
      </w:r>
      <w:proofErr w:type="spellStart"/>
      <w:r w:rsidRPr="004C1674">
        <w:rPr>
          <w:rFonts w:ascii="Times New Roman" w:hAnsi="Times New Roman" w:cs="Times New Roman"/>
          <w:sz w:val="28"/>
          <w:szCs w:val="28"/>
          <w:shd w:val="clear" w:color="auto" w:fill="FFFFFF"/>
          <w:lang w:val="uk-UA"/>
        </w:rPr>
        <w:t>The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impact</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of</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new</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media</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intercultural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communication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global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context</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China</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Media</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Research</w:t>
      </w:r>
      <w:proofErr w:type="spellEnd"/>
      <w:r w:rsidRPr="004C1674">
        <w:rPr>
          <w:rFonts w:ascii="Times New Roman" w:hAnsi="Times New Roman" w:cs="Times New Roman"/>
          <w:sz w:val="28"/>
          <w:szCs w:val="28"/>
          <w:shd w:val="clear" w:color="auto" w:fill="FFFFFF"/>
          <w:lang w:val="uk-UA"/>
        </w:rPr>
        <w:t>, 2012</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V</w:t>
      </w:r>
      <w:proofErr w:type="spellStart"/>
      <w:r w:rsidRPr="004C1674">
        <w:rPr>
          <w:rFonts w:ascii="Times New Roman" w:hAnsi="Times New Roman" w:cs="Times New Roman"/>
          <w:sz w:val="28"/>
          <w:szCs w:val="28"/>
          <w:shd w:val="clear" w:color="auto" w:fill="FFFFFF"/>
          <w:lang w:val="uk-UA"/>
        </w:rPr>
        <w:t>ol</w:t>
      </w:r>
      <w:proofErr w:type="spellEnd"/>
      <w:r w:rsidRPr="004C1674">
        <w:rPr>
          <w:rFonts w:ascii="Times New Roman" w:hAnsi="Times New Roman" w:cs="Times New Roman"/>
          <w:sz w:val="28"/>
          <w:szCs w:val="28"/>
          <w:shd w:val="clear" w:color="auto" w:fill="FFFFFF"/>
          <w:lang w:val="uk-UA"/>
        </w:rPr>
        <w:t>. 8</w:t>
      </w:r>
      <w:r>
        <w:rPr>
          <w:rFonts w:ascii="Times New Roman" w:hAnsi="Times New Roman" w:cs="Times New Roman"/>
          <w:sz w:val="28"/>
          <w:szCs w:val="28"/>
          <w:shd w:val="clear" w:color="auto" w:fill="FFFFFF"/>
          <w:lang w:val="uk-UA"/>
        </w:rPr>
        <w:t>.№</w:t>
      </w:r>
      <w:r w:rsidRPr="004C1674">
        <w:rPr>
          <w:rFonts w:ascii="Times New Roman" w:hAnsi="Times New Roman" w:cs="Times New Roman"/>
          <w:sz w:val="28"/>
          <w:szCs w:val="28"/>
          <w:shd w:val="clear" w:color="auto" w:fill="FFFFFF"/>
          <w:lang w:val="uk-UA"/>
        </w:rPr>
        <w:t xml:space="preserve"> 2</w:t>
      </w:r>
      <w:r>
        <w:rPr>
          <w:rFonts w:ascii="Times New Roman" w:hAnsi="Times New Roman" w:cs="Times New Roman"/>
          <w:sz w:val="28"/>
          <w:szCs w:val="28"/>
          <w:shd w:val="clear" w:color="auto" w:fill="FFFFFF"/>
          <w:lang w:val="uk-UA"/>
        </w:rPr>
        <w:t>.</w:t>
      </w:r>
      <w:r w:rsidRPr="004C1674">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P</w:t>
      </w:r>
      <w:r w:rsidRPr="004C1674">
        <w:rPr>
          <w:rFonts w:ascii="Times New Roman" w:hAnsi="Times New Roman" w:cs="Times New Roman"/>
          <w:sz w:val="28"/>
          <w:szCs w:val="28"/>
          <w:shd w:val="clear" w:color="auto" w:fill="FFFFFF"/>
          <w:lang w:val="uk-UA"/>
        </w:rPr>
        <w:t xml:space="preserve">p. 1-10. </w:t>
      </w:r>
    </w:p>
    <w:p w:rsidR="00276AD1" w:rsidRPr="004C1674" w:rsidRDefault="00276AD1" w:rsidP="00276AD1">
      <w:pPr>
        <w:pStyle w:val="a3"/>
        <w:numPr>
          <w:ilvl w:val="0"/>
          <w:numId w:val="1"/>
        </w:numPr>
        <w:jc w:val="both"/>
        <w:rPr>
          <w:rFonts w:ascii="Times New Roman" w:hAnsi="Times New Roman" w:cs="Times New Roman"/>
          <w:sz w:val="28"/>
          <w:szCs w:val="28"/>
          <w:shd w:val="clear" w:color="auto" w:fill="FFFFFF"/>
          <w:lang w:val="uk-UA"/>
        </w:rPr>
      </w:pPr>
      <w:proofErr w:type="spellStart"/>
      <w:r w:rsidRPr="004C1674">
        <w:rPr>
          <w:rFonts w:ascii="Times New Roman" w:hAnsi="Times New Roman" w:cs="Times New Roman"/>
          <w:sz w:val="28"/>
          <w:szCs w:val="28"/>
          <w:shd w:val="clear" w:color="auto" w:fill="FFFFFF"/>
          <w:lang w:val="uk-UA"/>
        </w:rPr>
        <w:t>Cho</w:t>
      </w:r>
      <w:proofErr w:type="spellEnd"/>
      <w:r w:rsidRPr="004C1674">
        <w:rPr>
          <w:rFonts w:ascii="Times New Roman" w:hAnsi="Times New Roman" w:cs="Times New Roman"/>
          <w:sz w:val="28"/>
          <w:szCs w:val="28"/>
          <w:shd w:val="clear" w:color="auto" w:fill="FFFFFF"/>
          <w:lang w:val="uk-UA"/>
        </w:rPr>
        <w:t xml:space="preserve"> H., </w:t>
      </w:r>
      <w:proofErr w:type="spellStart"/>
      <w:r w:rsidRPr="004C1674">
        <w:rPr>
          <w:rFonts w:ascii="Times New Roman" w:hAnsi="Times New Roman" w:cs="Times New Roman"/>
          <w:sz w:val="28"/>
          <w:szCs w:val="28"/>
          <w:shd w:val="clear" w:color="auto" w:fill="FFFFFF"/>
          <w:lang w:val="uk-UA"/>
        </w:rPr>
        <w:t>Lee</w:t>
      </w:r>
      <w:proofErr w:type="spellEnd"/>
      <w:r w:rsidRPr="004C1674">
        <w:rPr>
          <w:rFonts w:ascii="Times New Roman" w:hAnsi="Times New Roman" w:cs="Times New Roman"/>
          <w:sz w:val="28"/>
          <w:szCs w:val="28"/>
          <w:shd w:val="clear" w:color="auto" w:fill="FFFFFF"/>
          <w:lang w:val="uk-UA"/>
        </w:rPr>
        <w:t xml:space="preserve"> J.-Sh. </w:t>
      </w:r>
      <w:proofErr w:type="spellStart"/>
      <w:r w:rsidRPr="004C1674">
        <w:rPr>
          <w:rFonts w:ascii="Times New Roman" w:hAnsi="Times New Roman" w:cs="Times New Roman"/>
          <w:sz w:val="28"/>
          <w:szCs w:val="28"/>
          <w:shd w:val="clear" w:color="auto" w:fill="FFFFFF"/>
          <w:lang w:val="uk-UA"/>
        </w:rPr>
        <w:t>Collaborative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Information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Seeking</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Intercultural</w:t>
      </w:r>
      <w:proofErr w:type="spellEnd"/>
      <w:r w:rsidRPr="004C1674">
        <w:rPr>
          <w:rFonts w:ascii="Times New Roman" w:hAnsi="Times New Roman" w:cs="Times New Roman"/>
          <w:sz w:val="28"/>
          <w:szCs w:val="28"/>
          <w:shd w:val="clear" w:color="auto" w:fill="FFFFFF"/>
          <w:lang w:val="uk-UA"/>
        </w:rPr>
        <w:t xml:space="preserve"> Computer-Mediated </w:t>
      </w:r>
      <w:proofErr w:type="spellStart"/>
      <w:r w:rsidRPr="004C1674">
        <w:rPr>
          <w:rFonts w:ascii="Times New Roman" w:hAnsi="Times New Roman" w:cs="Times New Roman"/>
          <w:sz w:val="28"/>
          <w:szCs w:val="28"/>
          <w:shd w:val="clear" w:color="auto" w:fill="FFFFFF"/>
          <w:lang w:val="uk-UA"/>
        </w:rPr>
        <w:t>Communication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Groups</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Testing</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the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Influence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of</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Social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Context</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Using</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Social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Network</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Analysis</w:t>
      </w:r>
      <w:proofErr w:type="spellEnd"/>
      <w:r w:rsidRPr="004C1674">
        <w:rPr>
          <w:rFonts w:ascii="Times New Roman" w:hAnsi="Times New Roman" w:cs="Times New Roman"/>
          <w:sz w:val="28"/>
          <w:szCs w:val="28"/>
          <w:shd w:val="clear" w:color="auto" w:fill="FFFFFF"/>
          <w:lang w:val="uk-UA"/>
        </w:rPr>
        <w:t xml:space="preserve">. – </w:t>
      </w:r>
      <w:proofErr w:type="spellStart"/>
      <w:r w:rsidRPr="004C1674">
        <w:rPr>
          <w:rFonts w:ascii="Times New Roman" w:hAnsi="Times New Roman" w:cs="Times New Roman"/>
          <w:sz w:val="28"/>
          <w:szCs w:val="28"/>
          <w:shd w:val="clear" w:color="auto" w:fill="FFFFFF"/>
          <w:lang w:val="uk-UA"/>
        </w:rPr>
        <w:t>Communication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Research</w:t>
      </w:r>
      <w:proofErr w:type="spellEnd"/>
      <w:r w:rsidRPr="004C1674">
        <w:rPr>
          <w:rFonts w:ascii="Times New Roman" w:hAnsi="Times New Roman" w:cs="Times New Roman"/>
          <w:sz w:val="28"/>
          <w:szCs w:val="28"/>
          <w:shd w:val="clear" w:color="auto" w:fill="FFFFFF"/>
          <w:lang w:val="uk-UA"/>
        </w:rPr>
        <w:t>. 2008.</w:t>
      </w:r>
      <w:r>
        <w:rPr>
          <w:rFonts w:ascii="Times New Roman" w:hAnsi="Times New Roman" w:cs="Times New Roman"/>
          <w:sz w:val="28"/>
          <w:szCs w:val="28"/>
          <w:shd w:val="clear" w:color="auto" w:fill="FFFFFF"/>
          <w:lang w:val="en-US"/>
        </w:rPr>
        <w:t xml:space="preserve"> </w:t>
      </w:r>
      <w:proofErr w:type="spellStart"/>
      <w:r w:rsidRPr="004C1674">
        <w:rPr>
          <w:rFonts w:ascii="Times New Roman" w:hAnsi="Times New Roman" w:cs="Times New Roman"/>
          <w:sz w:val="28"/>
          <w:szCs w:val="28"/>
          <w:shd w:val="clear" w:color="auto" w:fill="FFFFFF"/>
          <w:lang w:val="uk-UA"/>
        </w:rPr>
        <w:t>Vol</w:t>
      </w:r>
      <w:proofErr w:type="spellEnd"/>
      <w:r w:rsidRPr="004C1674">
        <w:rPr>
          <w:rFonts w:ascii="Times New Roman" w:hAnsi="Times New Roman" w:cs="Times New Roman"/>
          <w:sz w:val="28"/>
          <w:szCs w:val="28"/>
          <w:shd w:val="clear" w:color="auto" w:fill="FFFFFF"/>
          <w:lang w:val="uk-UA"/>
        </w:rPr>
        <w:t>. 35. P. 548-573.</w:t>
      </w:r>
    </w:p>
    <w:p w:rsidR="00276AD1" w:rsidRDefault="00276AD1" w:rsidP="00276AD1">
      <w:pPr>
        <w:pStyle w:val="a3"/>
        <w:numPr>
          <w:ilvl w:val="0"/>
          <w:numId w:val="1"/>
        </w:numPr>
        <w:jc w:val="both"/>
        <w:rPr>
          <w:rFonts w:ascii="Times New Roman" w:hAnsi="Times New Roman" w:cs="Times New Roman"/>
          <w:sz w:val="28"/>
          <w:szCs w:val="28"/>
          <w:shd w:val="clear" w:color="auto" w:fill="FFFFFF"/>
          <w:lang w:val="uk-UA"/>
        </w:rPr>
      </w:pPr>
      <w:proofErr w:type="spellStart"/>
      <w:r w:rsidRPr="004C1674">
        <w:rPr>
          <w:rFonts w:ascii="Times New Roman" w:hAnsi="Times New Roman" w:cs="Times New Roman"/>
          <w:sz w:val="28"/>
          <w:szCs w:val="28"/>
          <w:shd w:val="clear" w:color="auto" w:fill="FFFFFF"/>
          <w:lang w:val="uk-UA"/>
        </w:rPr>
        <w:t>Clothier</w:t>
      </w:r>
      <w:proofErr w:type="spellEnd"/>
      <w:r w:rsidRPr="004C1674">
        <w:rPr>
          <w:rFonts w:ascii="Times New Roman" w:hAnsi="Times New Roman" w:cs="Times New Roman"/>
          <w:sz w:val="28"/>
          <w:szCs w:val="28"/>
          <w:shd w:val="clear" w:color="auto" w:fill="FFFFFF"/>
          <w:lang w:val="uk-UA"/>
        </w:rPr>
        <w:t xml:space="preserve"> I.</w:t>
      </w:r>
      <w:r>
        <w:rPr>
          <w:rFonts w:ascii="Times New Roman" w:hAnsi="Times New Roman" w:cs="Times New Roman"/>
          <w:sz w:val="28"/>
          <w:szCs w:val="28"/>
          <w:shd w:val="clear" w:color="auto" w:fill="FFFFFF"/>
          <w:lang w:val="en-US"/>
        </w:rPr>
        <w:t xml:space="preserve"> </w:t>
      </w:r>
      <w:r w:rsidRPr="004C1674">
        <w:rPr>
          <w:rFonts w:ascii="Times New Roman" w:hAnsi="Times New Roman" w:cs="Times New Roman"/>
          <w:sz w:val="28"/>
          <w:szCs w:val="28"/>
          <w:shd w:val="clear" w:color="auto" w:fill="FFFFFF"/>
          <w:lang w:val="uk-UA"/>
        </w:rPr>
        <w:t xml:space="preserve">M. </w:t>
      </w:r>
      <w:proofErr w:type="spellStart"/>
      <w:r w:rsidRPr="004C1674">
        <w:rPr>
          <w:rFonts w:ascii="Times New Roman" w:hAnsi="Times New Roman" w:cs="Times New Roman"/>
          <w:sz w:val="28"/>
          <w:szCs w:val="28"/>
          <w:shd w:val="clear" w:color="auto" w:fill="FFFFFF"/>
          <w:lang w:val="uk-UA"/>
        </w:rPr>
        <w:t>Created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Identities</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Hybrid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Cultures</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and</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the</w:t>
      </w:r>
      <w:proofErr w:type="spellEnd"/>
      <w:r w:rsidRPr="004C1674">
        <w:rPr>
          <w:rFonts w:ascii="Times New Roman" w:hAnsi="Times New Roman" w:cs="Times New Roman"/>
          <w:sz w:val="28"/>
          <w:szCs w:val="28"/>
          <w:shd w:val="clear" w:color="auto" w:fill="FFFFFF"/>
          <w:lang w:val="uk-UA"/>
        </w:rPr>
        <w:t xml:space="preserve"> Internet </w:t>
      </w:r>
      <w:r>
        <w:rPr>
          <w:rFonts w:ascii="Times New Roman" w:hAnsi="Times New Roman" w:cs="Times New Roman"/>
          <w:sz w:val="28"/>
          <w:szCs w:val="28"/>
          <w:shd w:val="clear" w:color="auto" w:fill="FFFFFF"/>
          <w:lang w:val="en-US"/>
        </w:rPr>
        <w:t>//</w:t>
      </w:r>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Convergence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The</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International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Journal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of</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Research</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into</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New</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Media</w:t>
      </w:r>
      <w:proofErr w:type="spellEnd"/>
      <w:r w:rsidRPr="004C1674">
        <w:rPr>
          <w:rFonts w:ascii="Times New Roman" w:hAnsi="Times New Roman" w:cs="Times New Roman"/>
          <w:sz w:val="28"/>
          <w:szCs w:val="28"/>
          <w:shd w:val="clear" w:color="auto" w:fill="FFFFFF"/>
          <w:lang w:val="uk-UA"/>
        </w:rPr>
        <w:t xml:space="preserve"> Technologies.</w:t>
      </w:r>
      <w:r w:rsidRPr="006231C6">
        <w:rPr>
          <w:rFonts w:ascii="Times New Roman" w:hAnsi="Times New Roman" w:cs="Times New Roman"/>
          <w:sz w:val="28"/>
          <w:szCs w:val="28"/>
          <w:shd w:val="clear" w:color="auto" w:fill="FFFFFF"/>
          <w:lang w:val="uk-UA"/>
        </w:rPr>
        <w:t xml:space="preserve"> </w:t>
      </w:r>
      <w:r w:rsidRPr="004C1674">
        <w:rPr>
          <w:rFonts w:ascii="Times New Roman" w:hAnsi="Times New Roman" w:cs="Times New Roman"/>
          <w:sz w:val="28"/>
          <w:szCs w:val="28"/>
          <w:shd w:val="clear" w:color="auto" w:fill="FFFFFF"/>
          <w:lang w:val="uk-UA"/>
        </w:rPr>
        <w:t>2005.</w:t>
      </w:r>
      <w:r>
        <w:rPr>
          <w:rFonts w:ascii="Times New Roman" w:hAnsi="Times New Roman" w:cs="Times New Roman"/>
          <w:sz w:val="28"/>
          <w:szCs w:val="28"/>
          <w:shd w:val="clear" w:color="auto" w:fill="FFFFFF"/>
          <w:lang w:val="en-US"/>
        </w:rPr>
        <w:t xml:space="preserve"> </w:t>
      </w:r>
      <w:proofErr w:type="spellStart"/>
      <w:r w:rsidRPr="004C1674">
        <w:rPr>
          <w:rFonts w:ascii="Times New Roman" w:hAnsi="Times New Roman" w:cs="Times New Roman"/>
          <w:sz w:val="28"/>
          <w:szCs w:val="28"/>
          <w:shd w:val="clear" w:color="auto" w:fill="FFFFFF"/>
          <w:lang w:val="uk-UA"/>
        </w:rPr>
        <w:t>Vol</w:t>
      </w:r>
      <w:proofErr w:type="spellEnd"/>
      <w:r w:rsidRPr="004C1674">
        <w:rPr>
          <w:rFonts w:ascii="Times New Roman" w:hAnsi="Times New Roman" w:cs="Times New Roman"/>
          <w:sz w:val="28"/>
          <w:szCs w:val="28"/>
          <w:shd w:val="clear" w:color="auto" w:fill="FFFFFF"/>
          <w:lang w:val="uk-UA"/>
        </w:rPr>
        <w:t xml:space="preserve">. 11. </w:t>
      </w:r>
      <w:proofErr w:type="spellStart"/>
      <w:r w:rsidRPr="004C1674">
        <w:rPr>
          <w:rFonts w:ascii="Times New Roman" w:hAnsi="Times New Roman" w:cs="Times New Roman"/>
          <w:sz w:val="28"/>
          <w:szCs w:val="28"/>
          <w:shd w:val="clear" w:color="auto" w:fill="FFFFFF"/>
          <w:lang w:val="uk-UA"/>
        </w:rPr>
        <w:t>Is</w:t>
      </w:r>
      <w:proofErr w:type="spellEnd"/>
      <w:r w:rsidRPr="004C1674">
        <w:rPr>
          <w:rFonts w:ascii="Times New Roman" w:hAnsi="Times New Roman" w:cs="Times New Roman"/>
          <w:sz w:val="28"/>
          <w:szCs w:val="28"/>
          <w:shd w:val="clear" w:color="auto" w:fill="FFFFFF"/>
          <w:lang w:val="uk-UA"/>
        </w:rPr>
        <w:t>. 4. P. 44-59.</w:t>
      </w:r>
    </w:p>
    <w:p w:rsidR="00276AD1" w:rsidRPr="004C1674" w:rsidRDefault="00276AD1" w:rsidP="00276AD1">
      <w:pPr>
        <w:pStyle w:val="a3"/>
        <w:numPr>
          <w:ilvl w:val="0"/>
          <w:numId w:val="1"/>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Collier</w:t>
      </w:r>
      <w:proofErr w:type="spellEnd"/>
      <w:r w:rsidRPr="004C1674">
        <w:rPr>
          <w:rFonts w:ascii="Times New Roman" w:hAnsi="Times New Roman" w:cs="Times New Roman"/>
          <w:sz w:val="28"/>
          <w:szCs w:val="28"/>
          <w:shd w:val="clear" w:color="auto" w:fill="FFFFFF"/>
          <w:lang w:val="uk-UA"/>
        </w:rPr>
        <w:t xml:space="preserve"> M.</w:t>
      </w:r>
      <w:r>
        <w:rPr>
          <w:rFonts w:ascii="Times New Roman" w:hAnsi="Times New Roman" w:cs="Times New Roman"/>
          <w:sz w:val="28"/>
          <w:szCs w:val="28"/>
          <w:shd w:val="clear" w:color="auto" w:fill="FFFFFF"/>
          <w:lang w:val="en-US"/>
        </w:rPr>
        <w:t xml:space="preserve"> </w:t>
      </w:r>
      <w:r w:rsidRPr="004C1674">
        <w:rPr>
          <w:rFonts w:ascii="Times New Roman" w:hAnsi="Times New Roman" w:cs="Times New Roman"/>
          <w:sz w:val="28"/>
          <w:szCs w:val="28"/>
          <w:shd w:val="clear" w:color="auto" w:fill="FFFFFF"/>
          <w:lang w:val="uk-UA"/>
        </w:rPr>
        <w:t xml:space="preserve">J. </w:t>
      </w:r>
      <w:proofErr w:type="spellStart"/>
      <w:r w:rsidRPr="004C1674">
        <w:rPr>
          <w:rFonts w:ascii="Times New Roman" w:hAnsi="Times New Roman" w:cs="Times New Roman"/>
          <w:sz w:val="28"/>
          <w:szCs w:val="28"/>
          <w:shd w:val="clear" w:color="auto" w:fill="FFFFFF"/>
          <w:lang w:val="uk-UA"/>
        </w:rPr>
        <w:t>Intercultural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Alliances</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Critical</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Transformation</w:t>
      </w:r>
      <w:proofErr w:type="spellEnd"/>
      <w:r w:rsidRPr="004C1674">
        <w:rPr>
          <w:rFonts w:ascii="Times New Roman" w:hAnsi="Times New Roman" w:cs="Times New Roman"/>
          <w:sz w:val="28"/>
          <w:szCs w:val="28"/>
          <w:shd w:val="clear" w:color="auto" w:fill="FFFFFF"/>
          <w:lang w:val="uk-UA"/>
        </w:rPr>
        <w:t xml:space="preserve">. </w:t>
      </w:r>
      <w:proofErr w:type="spellStart"/>
      <w:r w:rsidRPr="004C1674">
        <w:rPr>
          <w:rFonts w:ascii="Times New Roman" w:hAnsi="Times New Roman" w:cs="Times New Roman"/>
          <w:sz w:val="28"/>
          <w:szCs w:val="28"/>
          <w:shd w:val="clear" w:color="auto" w:fill="FFFFFF"/>
          <w:lang w:val="uk-UA"/>
        </w:rPr>
        <w:t>Thous</w:t>
      </w:r>
      <w:r>
        <w:rPr>
          <w:rFonts w:ascii="Times New Roman" w:hAnsi="Times New Roman" w:cs="Times New Roman"/>
          <w:sz w:val="28"/>
          <w:szCs w:val="28"/>
          <w:shd w:val="clear" w:color="auto" w:fill="FFFFFF"/>
          <w:lang w:val="uk-UA"/>
        </w:rPr>
        <w:t>and</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Oaks</w:t>
      </w:r>
      <w:proofErr w:type="spellEnd"/>
      <w:r>
        <w:rPr>
          <w:rFonts w:ascii="Times New Roman" w:hAnsi="Times New Roman" w:cs="Times New Roman"/>
          <w:sz w:val="28"/>
          <w:szCs w:val="28"/>
          <w:shd w:val="clear" w:color="auto" w:fill="FFFFFF"/>
          <w:lang w:val="uk-UA"/>
        </w:rPr>
        <w:t xml:space="preserve">, CA: </w:t>
      </w:r>
      <w:proofErr w:type="spellStart"/>
      <w:r>
        <w:rPr>
          <w:rFonts w:ascii="Times New Roman" w:hAnsi="Times New Roman" w:cs="Times New Roman"/>
          <w:sz w:val="28"/>
          <w:szCs w:val="28"/>
          <w:shd w:val="clear" w:color="auto" w:fill="FFFFFF"/>
          <w:lang w:val="uk-UA"/>
        </w:rPr>
        <w:t>Sage</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Publications</w:t>
      </w:r>
      <w:proofErr w:type="spellEnd"/>
      <w:r>
        <w:rPr>
          <w:rFonts w:ascii="Times New Roman" w:hAnsi="Times New Roman" w:cs="Times New Roman"/>
          <w:sz w:val="28"/>
          <w:szCs w:val="28"/>
          <w:shd w:val="clear" w:color="auto" w:fill="FFFFFF"/>
          <w:lang w:val="en-US"/>
        </w:rPr>
        <w:t xml:space="preserve">, </w:t>
      </w:r>
      <w:r w:rsidRPr="004C1674">
        <w:rPr>
          <w:rFonts w:ascii="Times New Roman" w:hAnsi="Times New Roman" w:cs="Times New Roman"/>
          <w:sz w:val="28"/>
          <w:szCs w:val="28"/>
          <w:shd w:val="clear" w:color="auto" w:fill="FFFFFF"/>
          <w:lang w:val="uk-UA"/>
        </w:rPr>
        <w:t>2002.</w:t>
      </w:r>
    </w:p>
    <w:p w:rsidR="00276AD1" w:rsidRPr="00495252" w:rsidRDefault="00276AD1" w:rsidP="00276AD1">
      <w:pPr>
        <w:pStyle w:val="a3"/>
        <w:numPr>
          <w:ilvl w:val="0"/>
          <w:numId w:val="1"/>
        </w:numPr>
        <w:jc w:val="both"/>
        <w:rPr>
          <w:rStyle w:val="a4"/>
          <w:rFonts w:ascii="Times New Roman" w:eastAsia="Times New Roman" w:hAnsi="Times New Roman" w:cs="Times New Roman"/>
          <w:i w:val="0"/>
          <w:iCs w:val="0"/>
          <w:sz w:val="28"/>
          <w:szCs w:val="28"/>
          <w:lang w:val="en-US"/>
        </w:rPr>
      </w:pPr>
      <w:r w:rsidRPr="00BF4573">
        <w:rPr>
          <w:rStyle w:val="a4"/>
          <w:rFonts w:ascii="Times New Roman" w:hAnsi="Times New Roman" w:cs="Times New Roman"/>
          <w:i w:val="0"/>
          <w:sz w:val="28"/>
          <w:szCs w:val="28"/>
          <w:lang w:val="en-US"/>
        </w:rPr>
        <w:t xml:space="preserve"> </w:t>
      </w:r>
      <w:r w:rsidRPr="00486404">
        <w:rPr>
          <w:rStyle w:val="a4"/>
          <w:rFonts w:ascii="Times New Roman" w:hAnsi="Times New Roman" w:cs="Times New Roman"/>
          <w:i w:val="0"/>
          <w:sz w:val="28"/>
          <w:szCs w:val="28"/>
          <w:lang w:val="en-US"/>
        </w:rPr>
        <w:t>Manovich</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L</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The</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Language</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of</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New</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Media</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Cambridge</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MIT</w:t>
      </w:r>
      <w:r w:rsidRPr="00486404">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en-US"/>
        </w:rPr>
        <w:t>Press</w:t>
      </w:r>
      <w:r>
        <w:rPr>
          <w:rStyle w:val="a4"/>
          <w:rFonts w:ascii="Times New Roman" w:hAnsi="Times New Roman" w:cs="Times New Roman"/>
          <w:i w:val="0"/>
          <w:sz w:val="28"/>
          <w:szCs w:val="28"/>
          <w:lang w:val="uk-UA"/>
        </w:rPr>
        <w:t>, 2002</w:t>
      </w:r>
      <w:r>
        <w:rPr>
          <w:rStyle w:val="a4"/>
          <w:rFonts w:ascii="Times New Roman" w:hAnsi="Times New Roman" w:cs="Times New Roman"/>
          <w:i w:val="0"/>
          <w:sz w:val="28"/>
          <w:szCs w:val="28"/>
          <w:lang w:val="en-US"/>
        </w:rPr>
        <w:t>.</w:t>
      </w:r>
      <w:r>
        <w:rPr>
          <w:rStyle w:val="a4"/>
          <w:rFonts w:ascii="Times New Roman" w:hAnsi="Times New Roman" w:cs="Times New Roman"/>
          <w:i w:val="0"/>
          <w:sz w:val="28"/>
          <w:szCs w:val="28"/>
          <w:lang w:val="uk-UA"/>
        </w:rPr>
        <w:t xml:space="preserve"> </w:t>
      </w:r>
      <w:r w:rsidRPr="00486404">
        <w:rPr>
          <w:rStyle w:val="a4"/>
          <w:rFonts w:ascii="Times New Roman" w:hAnsi="Times New Roman" w:cs="Times New Roman"/>
          <w:i w:val="0"/>
          <w:sz w:val="28"/>
          <w:szCs w:val="28"/>
          <w:lang w:val="uk-UA"/>
        </w:rPr>
        <w:t xml:space="preserve">310 р. </w:t>
      </w:r>
    </w:p>
    <w:p w:rsidR="00276AD1" w:rsidRDefault="00276AD1" w:rsidP="00276AD1">
      <w:pPr>
        <w:pStyle w:val="a3"/>
        <w:numPr>
          <w:ilvl w:val="0"/>
          <w:numId w:val="1"/>
        </w:numPr>
        <w:jc w:val="both"/>
        <w:rPr>
          <w:rStyle w:val="a4"/>
          <w:rFonts w:ascii="Times New Roman" w:hAnsi="Times New Roman" w:cs="Times New Roman"/>
          <w:i w:val="0"/>
          <w:sz w:val="28"/>
          <w:szCs w:val="28"/>
          <w:lang w:val="uk-UA"/>
        </w:rPr>
      </w:pPr>
      <w:r w:rsidRPr="00BF4573">
        <w:rPr>
          <w:rStyle w:val="a4"/>
          <w:rFonts w:ascii="Times New Roman" w:hAnsi="Times New Roman" w:cs="Times New Roman"/>
          <w:i w:val="0"/>
          <w:sz w:val="28"/>
          <w:szCs w:val="28"/>
          <w:lang w:val="en-US"/>
        </w:rPr>
        <w:t xml:space="preserve"> </w:t>
      </w:r>
      <w:proofErr w:type="spellStart"/>
      <w:r w:rsidRPr="00495252">
        <w:rPr>
          <w:rStyle w:val="a4"/>
          <w:rFonts w:ascii="Times New Roman" w:hAnsi="Times New Roman" w:cs="Times New Roman"/>
          <w:i w:val="0"/>
          <w:sz w:val="28"/>
          <w:szCs w:val="28"/>
          <w:lang w:val="uk-UA"/>
        </w:rPr>
        <w:t>Stephen</w:t>
      </w:r>
      <w:proofErr w:type="spellEnd"/>
      <w:r w:rsidRPr="00495252">
        <w:rPr>
          <w:rStyle w:val="a4"/>
          <w:rFonts w:ascii="Times New Roman" w:hAnsi="Times New Roman" w:cs="Times New Roman"/>
          <w:i w:val="0"/>
          <w:sz w:val="28"/>
          <w:szCs w:val="28"/>
          <w:lang w:val="uk-UA"/>
        </w:rPr>
        <w:t xml:space="preserve"> M. </w:t>
      </w:r>
      <w:proofErr w:type="spellStart"/>
      <w:r w:rsidRPr="00495252">
        <w:rPr>
          <w:rStyle w:val="a4"/>
          <w:rFonts w:ascii="Times New Roman" w:hAnsi="Times New Roman" w:cs="Times New Roman"/>
          <w:i w:val="0"/>
          <w:sz w:val="28"/>
          <w:szCs w:val="28"/>
          <w:lang w:val="uk-UA"/>
        </w:rPr>
        <w:t>Croucher</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Mélodine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Sommier</w:t>
      </w:r>
      <w:proofErr w:type="spellEnd"/>
      <w:r w:rsidRPr="00495252">
        <w:rPr>
          <w:rStyle w:val="a4"/>
          <w:rFonts w:ascii="Times New Roman" w:hAnsi="Times New Roman" w:cs="Times New Roman"/>
          <w:i w:val="0"/>
          <w:sz w:val="28"/>
          <w:szCs w:val="28"/>
          <w:lang w:val="uk-UA"/>
        </w:rPr>
        <w:t xml:space="preserve"> &amp; </w:t>
      </w:r>
      <w:proofErr w:type="spellStart"/>
      <w:r w:rsidRPr="00495252">
        <w:rPr>
          <w:rStyle w:val="a4"/>
          <w:rFonts w:ascii="Times New Roman" w:hAnsi="Times New Roman" w:cs="Times New Roman"/>
          <w:i w:val="0"/>
          <w:sz w:val="28"/>
          <w:szCs w:val="28"/>
          <w:lang w:val="uk-UA"/>
        </w:rPr>
        <w:t>Diyako</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Rahmani</w:t>
      </w:r>
      <w:proofErr w:type="spellEnd"/>
      <w:r>
        <w:rPr>
          <w:rStyle w:val="a4"/>
          <w:rFonts w:ascii="Times New Roman" w:hAnsi="Times New Roman" w:cs="Times New Roman"/>
          <w:i w:val="0"/>
          <w:sz w:val="28"/>
          <w:szCs w:val="28"/>
          <w:lang w:val="uk-UA"/>
        </w:rPr>
        <w:t xml:space="preserve"> </w:t>
      </w:r>
      <w:r>
        <w:rPr>
          <w:rFonts w:ascii="Times New Roman" w:hAnsi="Times New Roman" w:cs="Times New Roman"/>
          <w:sz w:val="28"/>
          <w:szCs w:val="28"/>
          <w:shd w:val="clear" w:color="auto" w:fill="FFFFFF"/>
          <w:lang w:val="en-US"/>
        </w:rPr>
        <w:t>//</w:t>
      </w:r>
      <w:r w:rsidRPr="004C1674">
        <w:rPr>
          <w:rFonts w:ascii="Times New Roman" w:hAnsi="Times New Roman" w:cs="Times New Roman"/>
          <w:sz w:val="28"/>
          <w:szCs w:val="28"/>
          <w:shd w:val="clear" w:color="auto" w:fill="FFFFFF"/>
          <w:lang w:val="uk-UA"/>
        </w:rPr>
        <w:t xml:space="preserve"> </w:t>
      </w:r>
      <w:proofErr w:type="spellStart"/>
      <w:r w:rsidRPr="00495252">
        <w:rPr>
          <w:rStyle w:val="a4"/>
          <w:rFonts w:ascii="Times New Roman" w:hAnsi="Times New Roman" w:cs="Times New Roman"/>
          <w:i w:val="0"/>
          <w:sz w:val="28"/>
          <w:szCs w:val="28"/>
          <w:lang w:val="uk-UA"/>
        </w:rPr>
        <w:t>Intercultural</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communication</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Where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we’ve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been</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where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we’re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going</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issues</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we</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face</w:t>
      </w:r>
      <w:proofErr w:type="spellEnd"/>
      <w:r w:rsidRPr="00495252">
        <w:rPr>
          <w:rStyle w:val="a4"/>
          <w:rFonts w:ascii="Times New Roman" w:hAnsi="Times New Roman" w:cs="Times New Roman"/>
          <w:i w:val="0"/>
          <w:sz w:val="28"/>
          <w:szCs w:val="28"/>
          <w:lang w:val="uk-UA"/>
        </w:rPr>
        <w:t>,</w:t>
      </w:r>
      <w:r>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Communication</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Research</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and</w:t>
      </w:r>
      <w:proofErr w:type="spellEnd"/>
      <w:r w:rsidRPr="00495252">
        <w:rPr>
          <w:rStyle w:val="a4"/>
          <w:rFonts w:ascii="Times New Roman" w:hAnsi="Times New Roman" w:cs="Times New Roman"/>
          <w:i w:val="0"/>
          <w:sz w:val="28"/>
          <w:szCs w:val="28"/>
          <w:lang w:val="uk-UA"/>
        </w:rPr>
        <w:t xml:space="preserve"> </w:t>
      </w:r>
      <w:proofErr w:type="spellStart"/>
      <w:r w:rsidRPr="00495252">
        <w:rPr>
          <w:rStyle w:val="a4"/>
          <w:rFonts w:ascii="Times New Roman" w:hAnsi="Times New Roman" w:cs="Times New Roman"/>
          <w:i w:val="0"/>
          <w:sz w:val="28"/>
          <w:szCs w:val="28"/>
          <w:lang w:val="uk-UA"/>
        </w:rPr>
        <w:t>Practice</w:t>
      </w:r>
      <w:proofErr w:type="spellEnd"/>
      <w:r w:rsidRPr="00495252">
        <w:rPr>
          <w:rStyle w:val="a4"/>
          <w:rFonts w:ascii="Times New Roman" w:hAnsi="Times New Roman" w:cs="Times New Roman"/>
          <w:i w:val="0"/>
          <w:sz w:val="28"/>
          <w:szCs w:val="28"/>
          <w:lang w:val="uk-UA"/>
        </w:rPr>
        <w:t>, 2015</w:t>
      </w:r>
      <w:r>
        <w:rPr>
          <w:rStyle w:val="a4"/>
          <w:rFonts w:ascii="Times New Roman" w:hAnsi="Times New Roman" w:cs="Times New Roman"/>
          <w:i w:val="0"/>
          <w:sz w:val="28"/>
          <w:szCs w:val="28"/>
          <w:lang w:val="en-US"/>
        </w:rPr>
        <w:t xml:space="preserve">. </w:t>
      </w:r>
      <w:r w:rsidRPr="00495252">
        <w:rPr>
          <w:rStyle w:val="a4"/>
          <w:rFonts w:ascii="Times New Roman" w:hAnsi="Times New Roman" w:cs="Times New Roman"/>
          <w:i w:val="0"/>
          <w:sz w:val="28"/>
          <w:szCs w:val="28"/>
          <w:lang w:val="uk-UA"/>
        </w:rPr>
        <w:t>1:1</w:t>
      </w:r>
      <w:r>
        <w:rPr>
          <w:rStyle w:val="a4"/>
          <w:rFonts w:ascii="Times New Roman" w:hAnsi="Times New Roman" w:cs="Times New Roman"/>
          <w:i w:val="0"/>
          <w:sz w:val="28"/>
          <w:szCs w:val="28"/>
          <w:lang w:val="en-US"/>
        </w:rPr>
        <w:t>.</w:t>
      </w:r>
      <w:r w:rsidRPr="00495252">
        <w:rPr>
          <w:rStyle w:val="a4"/>
          <w:rFonts w:ascii="Times New Roman" w:hAnsi="Times New Roman" w:cs="Times New Roman"/>
          <w:i w:val="0"/>
          <w:sz w:val="28"/>
          <w:szCs w:val="28"/>
          <w:lang w:val="uk-UA"/>
        </w:rPr>
        <w:t xml:space="preserve"> </w:t>
      </w:r>
      <w:r>
        <w:rPr>
          <w:rStyle w:val="a4"/>
          <w:rFonts w:ascii="Times New Roman" w:hAnsi="Times New Roman" w:cs="Times New Roman"/>
          <w:i w:val="0"/>
          <w:sz w:val="28"/>
          <w:szCs w:val="28"/>
          <w:lang w:val="en-US"/>
        </w:rPr>
        <w:t xml:space="preserve">P. </w:t>
      </w:r>
      <w:r w:rsidRPr="00495252">
        <w:rPr>
          <w:rStyle w:val="a4"/>
          <w:rFonts w:ascii="Times New Roman" w:hAnsi="Times New Roman" w:cs="Times New Roman"/>
          <w:i w:val="0"/>
          <w:sz w:val="28"/>
          <w:szCs w:val="28"/>
          <w:lang w:val="uk-UA"/>
        </w:rPr>
        <w:t>71-87</w:t>
      </w:r>
      <w:r>
        <w:rPr>
          <w:rStyle w:val="a4"/>
          <w:rFonts w:ascii="Times New Roman" w:hAnsi="Times New Roman" w:cs="Times New Roman"/>
          <w:i w:val="0"/>
          <w:sz w:val="28"/>
          <w:szCs w:val="28"/>
          <w:lang w:val="en-US"/>
        </w:rPr>
        <w:t>.</w:t>
      </w:r>
      <w:r w:rsidRPr="00495252">
        <w:rPr>
          <w:rStyle w:val="a4"/>
          <w:rFonts w:ascii="Times New Roman" w:hAnsi="Times New Roman" w:cs="Times New Roman"/>
          <w:i w:val="0"/>
          <w:sz w:val="28"/>
          <w:szCs w:val="28"/>
          <w:lang w:val="uk-UA"/>
        </w:rPr>
        <w:t xml:space="preserve"> DOI: 10.1080/22041451.2015.1042422</w:t>
      </w:r>
    </w:p>
    <w:p w:rsidR="00276AD1" w:rsidRPr="004C1674" w:rsidRDefault="00276AD1" w:rsidP="00276AD1">
      <w:pPr>
        <w:pStyle w:val="a3"/>
        <w:numPr>
          <w:ilvl w:val="0"/>
          <w:numId w:val="1"/>
        </w:numPr>
        <w:jc w:val="both"/>
        <w:rPr>
          <w:rStyle w:val="a4"/>
          <w:rFonts w:ascii="Times New Roman" w:hAnsi="Times New Roman" w:cs="Times New Roman"/>
          <w:i w:val="0"/>
          <w:sz w:val="28"/>
          <w:szCs w:val="28"/>
          <w:lang w:val="uk-UA"/>
        </w:rPr>
      </w:pPr>
      <w:r>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Stephen</w:t>
      </w:r>
      <w:proofErr w:type="spellEnd"/>
      <w:r w:rsidRPr="004C1674">
        <w:rPr>
          <w:rStyle w:val="a4"/>
          <w:rFonts w:ascii="Times New Roman" w:hAnsi="Times New Roman" w:cs="Times New Roman"/>
          <w:i w:val="0"/>
          <w:sz w:val="28"/>
          <w:szCs w:val="28"/>
          <w:lang w:val="uk-UA"/>
        </w:rPr>
        <w:t xml:space="preserve"> M. </w:t>
      </w:r>
      <w:proofErr w:type="spellStart"/>
      <w:r w:rsidRPr="004C1674">
        <w:rPr>
          <w:rStyle w:val="a4"/>
          <w:rFonts w:ascii="Times New Roman" w:hAnsi="Times New Roman" w:cs="Times New Roman"/>
          <w:i w:val="0"/>
          <w:sz w:val="28"/>
          <w:szCs w:val="28"/>
          <w:lang w:val="uk-UA"/>
        </w:rPr>
        <w:t>Croucher</w:t>
      </w:r>
      <w:proofErr w:type="spellEnd"/>
      <w:r>
        <w:rPr>
          <w:rStyle w:val="a4"/>
          <w:rFonts w:ascii="Times New Roman" w:hAnsi="Times New Roman" w:cs="Times New Roman"/>
          <w:i w:val="0"/>
          <w:sz w:val="28"/>
          <w:szCs w:val="28"/>
          <w:lang w:val="en-US"/>
        </w:rPr>
        <w:t>.</w:t>
      </w:r>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Social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Networking</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and</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Cultural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Adaptation</w:t>
      </w:r>
      <w:proofErr w:type="spellEnd"/>
      <w:r w:rsidRPr="004C1674">
        <w:rPr>
          <w:rStyle w:val="a4"/>
          <w:rFonts w:ascii="Times New Roman" w:hAnsi="Times New Roman" w:cs="Times New Roman"/>
          <w:i w:val="0"/>
          <w:sz w:val="28"/>
          <w:szCs w:val="28"/>
          <w:lang w:val="uk-UA"/>
        </w:rPr>
        <w:t>: A</w:t>
      </w:r>
      <w:r>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Theoretical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Model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Journal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of</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International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and</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Intercultural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Communication</w:t>
      </w:r>
      <w:proofErr w:type="spellEnd"/>
      <w:r w:rsidRPr="004C1674">
        <w:rPr>
          <w:rStyle w:val="a4"/>
          <w:rFonts w:ascii="Times New Roman" w:hAnsi="Times New Roman" w:cs="Times New Roman"/>
          <w:i w:val="0"/>
          <w:sz w:val="28"/>
          <w:szCs w:val="28"/>
          <w:lang w:val="uk-UA"/>
        </w:rPr>
        <w:t>, 2011</w:t>
      </w:r>
      <w:r>
        <w:rPr>
          <w:rStyle w:val="a4"/>
          <w:rFonts w:ascii="Times New Roman" w:hAnsi="Times New Roman" w:cs="Times New Roman"/>
          <w:i w:val="0"/>
          <w:sz w:val="28"/>
          <w:szCs w:val="28"/>
          <w:lang w:val="en-US"/>
        </w:rPr>
        <w:t xml:space="preserve">. </w:t>
      </w:r>
      <w:r w:rsidRPr="004C1674">
        <w:rPr>
          <w:rStyle w:val="a4"/>
          <w:rFonts w:ascii="Times New Roman" w:hAnsi="Times New Roman" w:cs="Times New Roman"/>
          <w:i w:val="0"/>
          <w:sz w:val="28"/>
          <w:szCs w:val="28"/>
          <w:lang w:val="uk-UA"/>
        </w:rPr>
        <w:t>4:4</w:t>
      </w:r>
      <w:r>
        <w:rPr>
          <w:rStyle w:val="a4"/>
          <w:rFonts w:ascii="Times New Roman" w:hAnsi="Times New Roman" w:cs="Times New Roman"/>
          <w:i w:val="0"/>
          <w:sz w:val="28"/>
          <w:szCs w:val="28"/>
          <w:lang w:val="en-US"/>
        </w:rPr>
        <w:t>.</w:t>
      </w:r>
      <w:r w:rsidRPr="004C1674">
        <w:rPr>
          <w:rStyle w:val="a4"/>
          <w:rFonts w:ascii="Times New Roman" w:hAnsi="Times New Roman" w:cs="Times New Roman"/>
          <w:i w:val="0"/>
          <w:sz w:val="28"/>
          <w:szCs w:val="28"/>
          <w:lang w:val="uk-UA"/>
        </w:rPr>
        <w:t xml:space="preserve"> </w:t>
      </w:r>
      <w:r>
        <w:rPr>
          <w:rStyle w:val="a4"/>
          <w:rFonts w:ascii="Times New Roman" w:hAnsi="Times New Roman" w:cs="Times New Roman"/>
          <w:i w:val="0"/>
          <w:sz w:val="28"/>
          <w:szCs w:val="28"/>
          <w:lang w:val="en-US"/>
        </w:rPr>
        <w:t xml:space="preserve">P. </w:t>
      </w:r>
      <w:r w:rsidRPr="004C1674">
        <w:rPr>
          <w:rStyle w:val="a4"/>
          <w:rFonts w:ascii="Times New Roman" w:hAnsi="Times New Roman" w:cs="Times New Roman"/>
          <w:i w:val="0"/>
          <w:sz w:val="28"/>
          <w:szCs w:val="28"/>
          <w:lang w:val="uk-UA"/>
        </w:rPr>
        <w:t>259-264, DOI:10.1080/17513057.2011.598046</w:t>
      </w:r>
    </w:p>
    <w:p w:rsidR="00276AD1" w:rsidRPr="004C1674" w:rsidRDefault="00276AD1" w:rsidP="00276AD1">
      <w:pPr>
        <w:pStyle w:val="a3"/>
        <w:numPr>
          <w:ilvl w:val="0"/>
          <w:numId w:val="1"/>
        </w:numPr>
        <w:jc w:val="both"/>
        <w:rPr>
          <w:rStyle w:val="a4"/>
          <w:rFonts w:ascii="Times New Roman" w:hAnsi="Times New Roman" w:cs="Times New Roman"/>
          <w:i w:val="0"/>
          <w:sz w:val="28"/>
          <w:szCs w:val="28"/>
          <w:lang w:val="uk-UA"/>
        </w:rPr>
      </w:pPr>
      <w:r>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Shuter</w:t>
      </w:r>
      <w:proofErr w:type="spellEnd"/>
      <w:r w:rsidRPr="004C1674">
        <w:rPr>
          <w:rStyle w:val="a4"/>
          <w:rFonts w:ascii="Times New Roman" w:hAnsi="Times New Roman" w:cs="Times New Roman"/>
          <w:i w:val="0"/>
          <w:sz w:val="28"/>
          <w:szCs w:val="28"/>
          <w:lang w:val="uk-UA"/>
        </w:rPr>
        <w:t xml:space="preserve"> R. </w:t>
      </w:r>
      <w:proofErr w:type="spellStart"/>
      <w:r w:rsidRPr="004C1674">
        <w:rPr>
          <w:rStyle w:val="a4"/>
          <w:rFonts w:ascii="Times New Roman" w:hAnsi="Times New Roman" w:cs="Times New Roman"/>
          <w:i w:val="0"/>
          <w:sz w:val="28"/>
          <w:szCs w:val="28"/>
          <w:lang w:val="uk-UA"/>
        </w:rPr>
        <w:t>Intercultural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New</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Media</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Studies</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The</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Next</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Frontier</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in</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Intercultural</w:t>
      </w:r>
      <w:proofErr w:type="spellEnd"/>
      <w:r>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Communication</w:t>
      </w:r>
      <w:proofErr w:type="spellEnd"/>
      <w:r>
        <w:rPr>
          <w:rStyle w:val="a4"/>
          <w:rFonts w:ascii="Times New Roman" w:hAnsi="Times New Roman" w:cs="Times New Roman"/>
          <w:i w:val="0"/>
          <w:sz w:val="28"/>
          <w:szCs w:val="28"/>
          <w:lang w:val="en-US"/>
        </w:rPr>
        <w:t xml:space="preserve"> </w:t>
      </w:r>
      <w:r>
        <w:rPr>
          <w:rFonts w:ascii="Times New Roman" w:hAnsi="Times New Roman" w:cs="Times New Roman"/>
          <w:sz w:val="28"/>
          <w:szCs w:val="28"/>
          <w:shd w:val="clear" w:color="auto" w:fill="FFFFFF"/>
          <w:lang w:val="en-US"/>
        </w:rPr>
        <w:t>//</w:t>
      </w:r>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Journal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of</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Intercultural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Communication</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Research</w:t>
      </w:r>
      <w:proofErr w:type="spellEnd"/>
      <w:r w:rsidRPr="004C1674">
        <w:rPr>
          <w:rStyle w:val="a4"/>
          <w:rFonts w:ascii="Times New Roman" w:hAnsi="Times New Roman" w:cs="Times New Roman"/>
          <w:i w:val="0"/>
          <w:sz w:val="28"/>
          <w:szCs w:val="28"/>
          <w:lang w:val="uk-UA"/>
        </w:rPr>
        <w:t xml:space="preserve">. </w:t>
      </w:r>
      <w:r>
        <w:rPr>
          <w:rStyle w:val="a4"/>
          <w:rFonts w:ascii="Times New Roman" w:hAnsi="Times New Roman" w:cs="Times New Roman"/>
          <w:i w:val="0"/>
          <w:sz w:val="28"/>
          <w:szCs w:val="28"/>
          <w:lang w:val="uk-UA"/>
        </w:rPr>
        <w:t>2011</w:t>
      </w:r>
      <w:r>
        <w:rPr>
          <w:rStyle w:val="a4"/>
          <w:rFonts w:ascii="Times New Roman" w:hAnsi="Times New Roman" w:cs="Times New Roman"/>
          <w:i w:val="0"/>
          <w:sz w:val="28"/>
          <w:szCs w:val="28"/>
          <w:lang w:val="en-US"/>
        </w:rPr>
        <w:t xml:space="preserve">. </w:t>
      </w:r>
      <w:proofErr w:type="spellStart"/>
      <w:r w:rsidRPr="004C1674">
        <w:rPr>
          <w:rStyle w:val="a4"/>
          <w:rFonts w:ascii="Times New Roman" w:hAnsi="Times New Roman" w:cs="Times New Roman"/>
          <w:i w:val="0"/>
          <w:sz w:val="28"/>
          <w:szCs w:val="28"/>
          <w:lang w:val="uk-UA"/>
        </w:rPr>
        <w:t>Vol</w:t>
      </w:r>
      <w:proofErr w:type="spellEnd"/>
      <w:r w:rsidRPr="004C1674">
        <w:rPr>
          <w:rStyle w:val="a4"/>
          <w:rFonts w:ascii="Times New Roman" w:hAnsi="Times New Roman" w:cs="Times New Roman"/>
          <w:i w:val="0"/>
          <w:sz w:val="28"/>
          <w:szCs w:val="28"/>
          <w:lang w:val="uk-UA"/>
        </w:rPr>
        <w:t xml:space="preserve">. 41. </w:t>
      </w:r>
      <w:proofErr w:type="spellStart"/>
      <w:r w:rsidRPr="004C1674">
        <w:rPr>
          <w:rStyle w:val="a4"/>
          <w:rFonts w:ascii="Times New Roman" w:hAnsi="Times New Roman" w:cs="Times New Roman"/>
          <w:i w:val="0"/>
          <w:sz w:val="28"/>
          <w:szCs w:val="28"/>
          <w:lang w:val="uk-UA"/>
        </w:rPr>
        <w:t>Is</w:t>
      </w:r>
      <w:proofErr w:type="spellEnd"/>
      <w:r w:rsidRPr="004C1674">
        <w:rPr>
          <w:rStyle w:val="a4"/>
          <w:rFonts w:ascii="Times New Roman" w:hAnsi="Times New Roman" w:cs="Times New Roman"/>
          <w:i w:val="0"/>
          <w:sz w:val="28"/>
          <w:szCs w:val="28"/>
          <w:lang w:val="uk-UA"/>
        </w:rPr>
        <w:t>. 3.</w:t>
      </w:r>
      <w:r>
        <w:rPr>
          <w:rStyle w:val="a4"/>
          <w:rFonts w:ascii="Times New Roman" w:hAnsi="Times New Roman" w:cs="Times New Roman"/>
          <w:i w:val="0"/>
          <w:sz w:val="28"/>
          <w:szCs w:val="28"/>
          <w:lang w:val="uk-UA"/>
        </w:rPr>
        <w:t xml:space="preserve"> </w:t>
      </w:r>
      <w:r w:rsidRPr="004C1674">
        <w:rPr>
          <w:rStyle w:val="a4"/>
          <w:rFonts w:ascii="Times New Roman" w:hAnsi="Times New Roman" w:cs="Times New Roman"/>
          <w:i w:val="0"/>
          <w:sz w:val="28"/>
          <w:szCs w:val="28"/>
          <w:lang w:val="uk-UA"/>
        </w:rPr>
        <w:t>P. 219-237.</w:t>
      </w:r>
    </w:p>
    <w:p w:rsidR="00276AD1" w:rsidRPr="004C1674" w:rsidRDefault="00276AD1" w:rsidP="00276AD1">
      <w:pPr>
        <w:pStyle w:val="a3"/>
        <w:numPr>
          <w:ilvl w:val="0"/>
          <w:numId w:val="1"/>
        </w:numPr>
        <w:jc w:val="both"/>
        <w:rPr>
          <w:rStyle w:val="a4"/>
          <w:rFonts w:ascii="Times New Roman" w:hAnsi="Times New Roman" w:cs="Times New Roman"/>
          <w:i w:val="0"/>
          <w:sz w:val="28"/>
          <w:szCs w:val="28"/>
          <w:lang w:val="uk-UA"/>
        </w:rPr>
      </w:pPr>
      <w:r>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Singh</w:t>
      </w:r>
      <w:proofErr w:type="spellEnd"/>
      <w:r w:rsidRPr="004C1674">
        <w:rPr>
          <w:rStyle w:val="a4"/>
          <w:rFonts w:ascii="Times New Roman" w:hAnsi="Times New Roman" w:cs="Times New Roman"/>
          <w:i w:val="0"/>
          <w:sz w:val="28"/>
          <w:szCs w:val="28"/>
          <w:lang w:val="uk-UA"/>
        </w:rPr>
        <w:t xml:space="preserve"> C. </w:t>
      </w:r>
      <w:proofErr w:type="spellStart"/>
      <w:r w:rsidRPr="004C1674">
        <w:rPr>
          <w:rStyle w:val="a4"/>
          <w:rFonts w:ascii="Times New Roman" w:hAnsi="Times New Roman" w:cs="Times New Roman"/>
          <w:i w:val="0"/>
          <w:sz w:val="28"/>
          <w:szCs w:val="28"/>
          <w:lang w:val="uk-UA"/>
        </w:rPr>
        <w:t>New</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Media</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and</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Cultural</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Identity</w:t>
      </w:r>
      <w:proofErr w:type="spellEnd"/>
      <w:r>
        <w:rPr>
          <w:rStyle w:val="a4"/>
          <w:rFonts w:ascii="Times New Roman" w:hAnsi="Times New Roman" w:cs="Times New Roman"/>
          <w:i w:val="0"/>
          <w:sz w:val="28"/>
          <w:szCs w:val="28"/>
          <w:lang w:val="en-US"/>
        </w:rPr>
        <w:t xml:space="preserve"> </w:t>
      </w:r>
      <w:r>
        <w:rPr>
          <w:rStyle w:val="a4"/>
          <w:rFonts w:ascii="Times New Roman" w:hAnsi="Times New Roman" w:cs="Times New Roman"/>
          <w:i w:val="0"/>
          <w:sz w:val="28"/>
          <w:szCs w:val="28"/>
          <w:lang w:val="uk-UA"/>
        </w:rPr>
        <w:t>//</w:t>
      </w:r>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China</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Media</w:t>
      </w:r>
      <w:proofErr w:type="spellEnd"/>
      <w:r w:rsidRPr="004C1674">
        <w:rPr>
          <w:rStyle w:val="a4"/>
          <w:rFonts w:ascii="Times New Roman" w:hAnsi="Times New Roman" w:cs="Times New Roman"/>
          <w:i w:val="0"/>
          <w:sz w:val="28"/>
          <w:szCs w:val="28"/>
          <w:lang w:val="uk-UA"/>
        </w:rPr>
        <w:t xml:space="preserve"> </w:t>
      </w:r>
      <w:proofErr w:type="spellStart"/>
      <w:r w:rsidRPr="004C1674">
        <w:rPr>
          <w:rStyle w:val="a4"/>
          <w:rFonts w:ascii="Times New Roman" w:hAnsi="Times New Roman" w:cs="Times New Roman"/>
          <w:i w:val="0"/>
          <w:sz w:val="28"/>
          <w:szCs w:val="28"/>
          <w:lang w:val="uk-UA"/>
        </w:rPr>
        <w:t>Research</w:t>
      </w:r>
      <w:proofErr w:type="spellEnd"/>
      <w:r w:rsidRPr="004C1674">
        <w:rPr>
          <w:rStyle w:val="a4"/>
          <w:rFonts w:ascii="Times New Roman" w:hAnsi="Times New Roman" w:cs="Times New Roman"/>
          <w:i w:val="0"/>
          <w:sz w:val="28"/>
          <w:szCs w:val="28"/>
          <w:lang w:val="uk-UA"/>
        </w:rPr>
        <w:t>. 2010</w:t>
      </w:r>
      <w:r>
        <w:rPr>
          <w:rStyle w:val="a4"/>
          <w:rFonts w:ascii="Times New Roman" w:hAnsi="Times New Roman" w:cs="Times New Roman"/>
          <w:i w:val="0"/>
          <w:sz w:val="28"/>
          <w:szCs w:val="28"/>
          <w:lang w:val="en-US"/>
        </w:rPr>
        <w:t xml:space="preserve">. </w:t>
      </w:r>
      <w:proofErr w:type="spellStart"/>
      <w:r w:rsidRPr="004C1674">
        <w:rPr>
          <w:rStyle w:val="a4"/>
          <w:rFonts w:ascii="Times New Roman" w:hAnsi="Times New Roman" w:cs="Times New Roman"/>
          <w:i w:val="0"/>
          <w:sz w:val="28"/>
          <w:szCs w:val="28"/>
          <w:lang w:val="uk-UA"/>
        </w:rPr>
        <w:t>Vol</w:t>
      </w:r>
      <w:proofErr w:type="spellEnd"/>
      <w:r w:rsidRPr="004C1674">
        <w:rPr>
          <w:rStyle w:val="a4"/>
          <w:rFonts w:ascii="Times New Roman" w:hAnsi="Times New Roman" w:cs="Times New Roman"/>
          <w:i w:val="0"/>
          <w:sz w:val="28"/>
          <w:szCs w:val="28"/>
          <w:lang w:val="uk-UA"/>
        </w:rPr>
        <w:t xml:space="preserve">. 6. </w:t>
      </w:r>
      <w:proofErr w:type="spellStart"/>
      <w:r w:rsidRPr="004C1674">
        <w:rPr>
          <w:rStyle w:val="a4"/>
          <w:rFonts w:ascii="Times New Roman" w:hAnsi="Times New Roman" w:cs="Times New Roman"/>
          <w:i w:val="0"/>
          <w:sz w:val="28"/>
          <w:szCs w:val="28"/>
          <w:lang w:val="uk-UA"/>
        </w:rPr>
        <w:t>Is</w:t>
      </w:r>
      <w:proofErr w:type="spellEnd"/>
      <w:r w:rsidRPr="004C1674">
        <w:rPr>
          <w:rStyle w:val="a4"/>
          <w:rFonts w:ascii="Times New Roman" w:hAnsi="Times New Roman" w:cs="Times New Roman"/>
          <w:i w:val="0"/>
          <w:sz w:val="28"/>
          <w:szCs w:val="28"/>
          <w:lang w:val="uk-UA"/>
        </w:rPr>
        <w:t>. 1. P. 86-90.</w:t>
      </w:r>
    </w:p>
    <w:p w:rsidR="00276AD1" w:rsidRPr="004B4FC1" w:rsidRDefault="00276AD1" w:rsidP="00276AD1">
      <w:pPr>
        <w:pStyle w:val="a3"/>
        <w:numPr>
          <w:ilvl w:val="0"/>
          <w:numId w:val="1"/>
        </w:numPr>
        <w:jc w:val="both"/>
        <w:rPr>
          <w:rFonts w:ascii="Times New Roman" w:eastAsia="Times New Roman" w:hAnsi="Times New Roman" w:cs="Times New Roman"/>
          <w:sz w:val="28"/>
          <w:szCs w:val="28"/>
          <w:lang w:val="uk-UA"/>
        </w:rPr>
      </w:pP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Hall</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Edward</w:t>
      </w:r>
      <w:r>
        <w:rPr>
          <w:rFonts w:ascii="Times New Roman" w:hAnsi="Times New Roman" w:cs="Times New Roman"/>
          <w:sz w:val="28"/>
          <w:szCs w:val="28"/>
          <w:lang w:val="uk-UA"/>
        </w:rPr>
        <w:t>.</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uk-UA"/>
        </w:rPr>
        <w:t>T</w:t>
      </w:r>
      <w:r>
        <w:rPr>
          <w:rFonts w:ascii="Times New Roman" w:hAnsi="Times New Roman" w:cs="Times New Roman"/>
          <w:sz w:val="28"/>
          <w:szCs w:val="28"/>
          <w:lang w:val="uk-UA"/>
        </w:rPr>
        <w:t>.</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The</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Silent</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Language</w:t>
      </w:r>
      <w:r w:rsidRPr="004B4FC1">
        <w:rPr>
          <w:rFonts w:ascii="Times New Roman" w:hAnsi="Times New Roman" w:cs="Times New Roman"/>
          <w:sz w:val="28"/>
          <w:szCs w:val="28"/>
          <w:lang w:val="uk-UA"/>
        </w:rPr>
        <w:t>.</w:t>
      </w:r>
      <w:r w:rsidRPr="00486404">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Greenwich</w:t>
      </w:r>
      <w:r w:rsidRPr="004B4FC1">
        <w:rPr>
          <w:rFonts w:ascii="Times New Roman" w:hAnsi="Times New Roman" w:cs="Times New Roman"/>
          <w:sz w:val="28"/>
          <w:szCs w:val="28"/>
          <w:lang w:val="uk-UA"/>
        </w:rPr>
        <w:t xml:space="preserve">, </w:t>
      </w:r>
      <w:r w:rsidRPr="00486404">
        <w:rPr>
          <w:rFonts w:ascii="Times New Roman" w:hAnsi="Times New Roman" w:cs="Times New Roman"/>
          <w:sz w:val="28"/>
          <w:szCs w:val="28"/>
          <w:lang w:val="en-US"/>
        </w:rPr>
        <w:t>Con</w:t>
      </w:r>
      <w:r>
        <w:rPr>
          <w:rFonts w:ascii="Times New Roman" w:hAnsi="Times New Roman" w:cs="Times New Roman"/>
          <w:sz w:val="28"/>
          <w:szCs w:val="28"/>
          <w:lang w:val="en-US"/>
        </w:rPr>
        <w:t>n</w:t>
      </w:r>
      <w:proofErr w:type="gramStart"/>
      <w:r w:rsidRPr="004B4FC1">
        <w:rPr>
          <w:rFonts w:ascii="Times New Roman" w:hAnsi="Times New Roman" w:cs="Times New Roman"/>
          <w:sz w:val="28"/>
          <w:szCs w:val="28"/>
          <w:lang w:val="uk-UA"/>
        </w:rPr>
        <w:t>. :</w:t>
      </w:r>
      <w:proofErr w:type="gramEnd"/>
      <w:r w:rsidRPr="004B4FC1">
        <w:rPr>
          <w:rFonts w:ascii="Times New Roman" w:hAnsi="Times New Roman" w:cs="Times New Roman"/>
          <w:sz w:val="28"/>
          <w:szCs w:val="28"/>
          <w:lang w:val="uk-UA"/>
        </w:rPr>
        <w:t xml:space="preserve"> </w:t>
      </w:r>
      <w:r>
        <w:rPr>
          <w:rFonts w:ascii="Times New Roman" w:hAnsi="Times New Roman" w:cs="Times New Roman"/>
          <w:sz w:val="28"/>
          <w:szCs w:val="28"/>
          <w:lang w:val="en-US"/>
        </w:rPr>
        <w:t>Fawcett</w:t>
      </w:r>
      <w:r w:rsidRPr="004B4FC1">
        <w:rPr>
          <w:rFonts w:ascii="Times New Roman" w:hAnsi="Times New Roman" w:cs="Times New Roman"/>
          <w:sz w:val="28"/>
          <w:szCs w:val="28"/>
          <w:lang w:val="uk-UA"/>
        </w:rPr>
        <w:t xml:space="preserve"> </w:t>
      </w:r>
      <w:r>
        <w:rPr>
          <w:rFonts w:ascii="Times New Roman" w:hAnsi="Times New Roman" w:cs="Times New Roman"/>
          <w:sz w:val="28"/>
          <w:szCs w:val="28"/>
          <w:lang w:val="en-US"/>
        </w:rPr>
        <w:t>Publications</w:t>
      </w:r>
      <w:r w:rsidRPr="004B4FC1">
        <w:rPr>
          <w:rFonts w:ascii="Times New Roman" w:hAnsi="Times New Roman" w:cs="Times New Roman"/>
          <w:sz w:val="28"/>
          <w:szCs w:val="28"/>
          <w:lang w:val="uk-UA"/>
        </w:rPr>
        <w:t>, 1959</w:t>
      </w:r>
      <w:r>
        <w:rPr>
          <w:rFonts w:ascii="Times New Roman" w:hAnsi="Times New Roman" w:cs="Times New Roman"/>
          <w:sz w:val="28"/>
          <w:szCs w:val="28"/>
          <w:lang w:val="uk-UA"/>
        </w:rPr>
        <w:t xml:space="preserve">. </w:t>
      </w:r>
      <w:r w:rsidRPr="004B4FC1">
        <w:rPr>
          <w:rFonts w:ascii="Times New Roman" w:hAnsi="Times New Roman" w:cs="Times New Roman"/>
          <w:sz w:val="28"/>
          <w:szCs w:val="28"/>
          <w:lang w:val="uk-UA"/>
        </w:rPr>
        <w:t xml:space="preserve">322 </w:t>
      </w:r>
      <w:r w:rsidRPr="00486404">
        <w:rPr>
          <w:rFonts w:ascii="Times New Roman" w:hAnsi="Times New Roman" w:cs="Times New Roman"/>
          <w:sz w:val="28"/>
          <w:szCs w:val="28"/>
          <w:lang w:val="en-US"/>
        </w:rPr>
        <w:t>p</w:t>
      </w:r>
      <w:r w:rsidRPr="004B4FC1">
        <w:rPr>
          <w:rFonts w:ascii="Times New Roman" w:eastAsia="Times New Roman" w:hAnsi="Times New Roman" w:cs="Times New Roman"/>
          <w:sz w:val="28"/>
          <w:szCs w:val="28"/>
          <w:lang w:val="uk-UA"/>
        </w:rPr>
        <w:t>.</w:t>
      </w:r>
    </w:p>
    <w:p w:rsidR="00276AD1" w:rsidRPr="00560295" w:rsidRDefault="00276AD1" w:rsidP="00276AD1">
      <w:pPr>
        <w:pStyle w:val="1"/>
        <w:tabs>
          <w:tab w:val="left" w:pos="3500"/>
        </w:tabs>
        <w:spacing w:line="480" w:lineRule="auto"/>
        <w:ind w:left="0" w:right="-5"/>
        <w:jc w:val="center"/>
        <w:rPr>
          <w:b/>
          <w:spacing w:val="-6"/>
          <w:sz w:val="28"/>
          <w:szCs w:val="28"/>
          <w:lang w:val="uk-UA"/>
        </w:rPr>
      </w:pPr>
      <w:r w:rsidRPr="00560295">
        <w:rPr>
          <w:b/>
          <w:spacing w:val="-6"/>
          <w:sz w:val="28"/>
          <w:szCs w:val="28"/>
          <w:lang w:val="uk-UA"/>
        </w:rPr>
        <w:t>Допоміжна</w:t>
      </w:r>
      <w:r w:rsidRPr="00560295">
        <w:rPr>
          <w:b/>
          <w:spacing w:val="-12"/>
          <w:sz w:val="28"/>
          <w:szCs w:val="28"/>
          <w:lang w:val="uk-UA"/>
        </w:rPr>
        <w:t xml:space="preserve"> </w:t>
      </w:r>
      <w:r w:rsidRPr="00560295">
        <w:rPr>
          <w:b/>
          <w:spacing w:val="-6"/>
          <w:sz w:val="28"/>
          <w:szCs w:val="28"/>
          <w:lang w:val="uk-UA"/>
        </w:rPr>
        <w:t>література</w:t>
      </w:r>
    </w:p>
    <w:p w:rsidR="00276AD1" w:rsidRPr="00560295" w:rsidRDefault="00276AD1" w:rsidP="00276AD1">
      <w:pPr>
        <w:pStyle w:val="a3"/>
        <w:numPr>
          <w:ilvl w:val="0"/>
          <w:numId w:val="6"/>
        </w:numPr>
        <w:jc w:val="both"/>
        <w:rPr>
          <w:rFonts w:ascii="Times New Roman" w:hAnsi="Times New Roman" w:cs="Times New Roman"/>
          <w:sz w:val="28"/>
          <w:szCs w:val="28"/>
          <w:lang w:val="uk-UA"/>
        </w:rPr>
      </w:pPr>
      <w:proofErr w:type="spellStart"/>
      <w:r w:rsidRPr="00560295">
        <w:rPr>
          <w:rFonts w:ascii="Times New Roman" w:hAnsi="Times New Roman" w:cs="Times New Roman"/>
          <w:sz w:val="28"/>
          <w:szCs w:val="28"/>
          <w:lang w:val="uk-UA"/>
        </w:rPr>
        <w:t>Бацевич</w:t>
      </w:r>
      <w:proofErr w:type="spellEnd"/>
      <w:r w:rsidRPr="00560295">
        <w:rPr>
          <w:rFonts w:ascii="Times New Roman" w:hAnsi="Times New Roman" w:cs="Times New Roman"/>
          <w:sz w:val="28"/>
          <w:szCs w:val="28"/>
          <w:lang w:val="uk-UA"/>
        </w:rPr>
        <w:t xml:space="preserve"> Ф.</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С. Словник термінів міжкультурної комунікації. К.: Довіра, 2007. 205 с. (Словники України).</w:t>
      </w:r>
    </w:p>
    <w:p w:rsidR="00276AD1" w:rsidRPr="00560295" w:rsidRDefault="00276AD1" w:rsidP="00276AD1">
      <w:pPr>
        <w:pStyle w:val="a3"/>
        <w:numPr>
          <w:ilvl w:val="0"/>
          <w:numId w:val="6"/>
        </w:numPr>
        <w:jc w:val="both"/>
        <w:rPr>
          <w:rFonts w:ascii="Times New Roman" w:hAnsi="Times New Roman" w:cs="Times New Roman"/>
          <w:sz w:val="28"/>
          <w:szCs w:val="28"/>
          <w:lang w:val="uk-UA"/>
        </w:rPr>
      </w:pPr>
      <w:proofErr w:type="spellStart"/>
      <w:r w:rsidRPr="00560295">
        <w:rPr>
          <w:rFonts w:ascii="Times New Roman" w:hAnsi="Times New Roman" w:cs="Times New Roman"/>
          <w:sz w:val="28"/>
          <w:szCs w:val="28"/>
          <w:lang w:val="uk-UA"/>
        </w:rPr>
        <w:t>Бацевич</w:t>
      </w:r>
      <w:proofErr w:type="spellEnd"/>
      <w:r w:rsidRPr="00560295">
        <w:rPr>
          <w:rFonts w:ascii="Times New Roman" w:hAnsi="Times New Roman" w:cs="Times New Roman"/>
          <w:sz w:val="28"/>
          <w:szCs w:val="28"/>
          <w:lang w:val="uk-UA"/>
        </w:rPr>
        <w:t xml:space="preserve"> Ф.</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С.</w:t>
      </w:r>
      <w:r>
        <w:rPr>
          <w:rFonts w:ascii="Times New Roman" w:hAnsi="Times New Roman" w:cs="Times New Roman"/>
          <w:sz w:val="28"/>
          <w:szCs w:val="28"/>
          <w:lang w:val="uk-UA"/>
        </w:rPr>
        <w:t>,</w:t>
      </w:r>
      <w:r w:rsidRPr="00560295">
        <w:rPr>
          <w:rFonts w:ascii="Times New Roman" w:hAnsi="Times New Roman" w:cs="Times New Roman"/>
          <w:sz w:val="28"/>
          <w:szCs w:val="28"/>
          <w:lang w:val="uk-UA"/>
        </w:rPr>
        <w:t xml:space="preserve"> Богданович Г.</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Українсько-російський словник термінів міжкультурної комунікації. Саки</w:t>
      </w:r>
      <w:r>
        <w:rPr>
          <w:rFonts w:ascii="Times New Roman" w:hAnsi="Times New Roman" w:cs="Times New Roman"/>
          <w:sz w:val="28"/>
          <w:szCs w:val="28"/>
          <w:lang w:val="uk-UA"/>
        </w:rPr>
        <w:t xml:space="preserve"> </w:t>
      </w:r>
      <w:r w:rsidRPr="00560295">
        <w:rPr>
          <w:rFonts w:ascii="Times New Roman" w:hAnsi="Times New Roman" w:cs="Times New Roman"/>
          <w:sz w:val="28"/>
          <w:szCs w:val="28"/>
          <w:lang w:val="uk-UA"/>
        </w:rPr>
        <w:t>: Фелікс, 2011. 284 с.</w:t>
      </w:r>
    </w:p>
    <w:p w:rsidR="00276AD1" w:rsidRPr="00560295" w:rsidRDefault="00276AD1" w:rsidP="00276AD1">
      <w:pPr>
        <w:pStyle w:val="1"/>
        <w:tabs>
          <w:tab w:val="left" w:pos="3500"/>
        </w:tabs>
        <w:spacing w:line="480" w:lineRule="auto"/>
        <w:ind w:left="0" w:right="-5"/>
        <w:rPr>
          <w:b/>
          <w:sz w:val="28"/>
          <w:szCs w:val="28"/>
          <w:lang w:val="uk-UA"/>
        </w:rPr>
      </w:pPr>
    </w:p>
    <w:p w:rsidR="001C1D8E" w:rsidRDefault="001C1D8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76AD1" w:rsidRPr="00560295" w:rsidRDefault="00276AD1" w:rsidP="00276AD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10</w:t>
      </w:r>
      <w:r w:rsidRPr="00560295">
        <w:rPr>
          <w:rFonts w:ascii="Times New Roman" w:hAnsi="Times New Roman" w:cs="Times New Roman"/>
          <w:b/>
          <w:sz w:val="28"/>
          <w:szCs w:val="28"/>
          <w:lang w:val="uk-UA"/>
        </w:rPr>
        <w:t>. Посилання на інформаційні ресурси в Інтернеті, відео-лекції, інше методичне забезпечення</w:t>
      </w:r>
    </w:p>
    <w:p w:rsidR="00276AD1" w:rsidRDefault="00276AD1" w:rsidP="00276AD1">
      <w:pPr>
        <w:rPr>
          <w:rFonts w:ascii="Times New Roman" w:hAnsi="Times New Roman" w:cs="Times New Roman"/>
          <w:sz w:val="28"/>
          <w:szCs w:val="28"/>
          <w:lang w:val="uk-UA"/>
        </w:rPr>
      </w:pPr>
      <w:proofErr w:type="spellStart"/>
      <w:r w:rsidRPr="00560295">
        <w:rPr>
          <w:rFonts w:ascii="Times New Roman" w:hAnsi="Times New Roman" w:cs="Times New Roman"/>
          <w:sz w:val="28"/>
          <w:szCs w:val="28"/>
          <w:lang w:val="uk-UA"/>
        </w:rPr>
        <w:t>Лапіна-Кратасюк</w:t>
      </w:r>
      <w:proofErr w:type="spellEnd"/>
      <w:r w:rsidRPr="00560295">
        <w:rPr>
          <w:rFonts w:ascii="Times New Roman" w:hAnsi="Times New Roman" w:cs="Times New Roman"/>
          <w:sz w:val="28"/>
          <w:szCs w:val="28"/>
          <w:lang w:val="uk-UA"/>
        </w:rPr>
        <w:t xml:space="preserve"> К. Особливості нових медіа. </w:t>
      </w:r>
      <w:r>
        <w:rPr>
          <w:rFonts w:ascii="Times New Roman" w:hAnsi="Times New Roman" w:cs="Times New Roman"/>
          <w:sz w:val="28"/>
          <w:szCs w:val="28"/>
          <w:lang w:val="en-US"/>
        </w:rPr>
        <w:t>URL</w:t>
      </w:r>
      <w:proofErr w:type="gramStart"/>
      <w:r w:rsidRPr="00560295">
        <w:rPr>
          <w:rFonts w:ascii="Times New Roman" w:hAnsi="Times New Roman" w:cs="Times New Roman"/>
          <w:sz w:val="28"/>
          <w:szCs w:val="28"/>
          <w:lang w:val="uk-UA"/>
        </w:rPr>
        <w:t>:</w:t>
      </w:r>
      <w:proofErr w:type="gramEnd"/>
      <w:hyperlink r:id="rId13" w:history="1">
        <w:r w:rsidRPr="004B4FC1">
          <w:rPr>
            <w:rStyle w:val="a5"/>
            <w:rFonts w:ascii="Times New Roman" w:hAnsi="Times New Roman" w:cs="Times New Roman"/>
            <w:sz w:val="28"/>
            <w:szCs w:val="28"/>
            <w:lang w:val="en-US"/>
          </w:rPr>
          <w:t>https</w:t>
        </w:r>
        <w:r w:rsidRPr="004B4FC1">
          <w:rPr>
            <w:rStyle w:val="a5"/>
            <w:rFonts w:ascii="Times New Roman" w:hAnsi="Times New Roman" w:cs="Times New Roman"/>
            <w:sz w:val="28"/>
            <w:szCs w:val="28"/>
            <w:lang w:val="uk-UA"/>
          </w:rPr>
          <w:t>://</w:t>
        </w:r>
        <w:proofErr w:type="spellStart"/>
        <w:r w:rsidRPr="004B4FC1">
          <w:rPr>
            <w:rStyle w:val="a5"/>
            <w:rFonts w:ascii="Times New Roman" w:hAnsi="Times New Roman" w:cs="Times New Roman"/>
            <w:sz w:val="28"/>
            <w:szCs w:val="28"/>
            <w:lang w:val="en-US"/>
          </w:rPr>
          <w:t>postnauka</w:t>
        </w:r>
        <w:proofErr w:type="spellEnd"/>
        <w:r w:rsidRPr="004B4FC1">
          <w:rPr>
            <w:rStyle w:val="a5"/>
            <w:rFonts w:ascii="Times New Roman" w:hAnsi="Times New Roman" w:cs="Times New Roman"/>
            <w:sz w:val="28"/>
            <w:szCs w:val="28"/>
            <w:lang w:val="uk-UA"/>
          </w:rPr>
          <w:t>.</w:t>
        </w:r>
        <w:proofErr w:type="spellStart"/>
        <w:r w:rsidRPr="004B4FC1">
          <w:rPr>
            <w:rStyle w:val="a5"/>
            <w:rFonts w:ascii="Times New Roman" w:hAnsi="Times New Roman" w:cs="Times New Roman"/>
            <w:sz w:val="28"/>
            <w:szCs w:val="28"/>
            <w:lang w:val="en-US"/>
          </w:rPr>
          <w:t>ru</w:t>
        </w:r>
        <w:proofErr w:type="spellEnd"/>
        <w:r w:rsidRPr="004B4FC1">
          <w:rPr>
            <w:rStyle w:val="a5"/>
            <w:rFonts w:ascii="Times New Roman" w:hAnsi="Times New Roman" w:cs="Times New Roman"/>
            <w:sz w:val="28"/>
            <w:szCs w:val="28"/>
            <w:lang w:val="uk-UA"/>
          </w:rPr>
          <w:t>/</w:t>
        </w:r>
        <w:r w:rsidRPr="004B4FC1">
          <w:rPr>
            <w:rStyle w:val="a5"/>
            <w:rFonts w:ascii="Times New Roman" w:hAnsi="Times New Roman" w:cs="Times New Roman"/>
            <w:sz w:val="28"/>
            <w:szCs w:val="28"/>
            <w:lang w:val="en-US"/>
          </w:rPr>
          <w:t>video</w:t>
        </w:r>
        <w:r w:rsidRPr="004B4FC1">
          <w:rPr>
            <w:rStyle w:val="a5"/>
            <w:rFonts w:ascii="Times New Roman" w:hAnsi="Times New Roman" w:cs="Times New Roman"/>
            <w:sz w:val="28"/>
            <w:szCs w:val="28"/>
            <w:lang w:val="uk-UA"/>
          </w:rPr>
          <w:t>/38005</w:t>
        </w:r>
      </w:hyperlink>
    </w:p>
    <w:p w:rsidR="00D37C03" w:rsidRDefault="00D37C03" w:rsidP="00560295">
      <w:pPr>
        <w:ind w:left="708"/>
        <w:rPr>
          <w:rFonts w:ascii="Times New Roman" w:hAnsi="Times New Roman" w:cs="Times New Roman"/>
          <w:sz w:val="28"/>
          <w:szCs w:val="28"/>
          <w:lang w:val="uk-UA"/>
        </w:rPr>
      </w:pPr>
    </w:p>
    <w:p w:rsidR="00CF42A5" w:rsidRDefault="00CF42A5" w:rsidP="006C3C5C">
      <w:pPr>
        <w:jc w:val="center"/>
        <w:rPr>
          <w:rFonts w:ascii="Times New Roman" w:hAnsi="Times New Roman" w:cs="Times New Roman"/>
          <w:b/>
          <w:sz w:val="28"/>
          <w:szCs w:val="28"/>
          <w:lang w:val="uk-UA"/>
        </w:rPr>
      </w:pPr>
      <w:r w:rsidRPr="00CA3195">
        <w:rPr>
          <w:rFonts w:ascii="Times New Roman" w:hAnsi="Times New Roman" w:cs="Times New Roman"/>
          <w:b/>
          <w:sz w:val="28"/>
          <w:szCs w:val="28"/>
          <w:lang w:val="uk-UA"/>
        </w:rPr>
        <w:t>Дистанційна освіта</w:t>
      </w:r>
    </w:p>
    <w:p w:rsidR="00CF42A5" w:rsidRDefault="00CF42A5" w:rsidP="00CF42A5">
      <w:pPr>
        <w:ind w:firstLine="709"/>
        <w:jc w:val="both"/>
        <w:rPr>
          <w:rFonts w:ascii="Times New Roman" w:hAnsi="Times New Roman" w:cs="Times New Roman"/>
          <w:sz w:val="28"/>
          <w:szCs w:val="28"/>
          <w:lang w:val="uk-UA"/>
        </w:rPr>
      </w:pPr>
      <w:r w:rsidRPr="00872050">
        <w:rPr>
          <w:rFonts w:ascii="Times New Roman" w:hAnsi="Times New Roman" w:cs="Times New Roman"/>
          <w:sz w:val="28"/>
          <w:szCs w:val="28"/>
          <w:lang w:val="uk-UA"/>
        </w:rPr>
        <w:t xml:space="preserve">Дистанційне викладання курсу «Міжкультурна комунікація в нових медіа» </w:t>
      </w:r>
      <w:r>
        <w:rPr>
          <w:rFonts w:ascii="Times New Roman" w:hAnsi="Times New Roman" w:cs="Times New Roman"/>
          <w:sz w:val="28"/>
          <w:szCs w:val="28"/>
          <w:lang w:val="uk-UA"/>
        </w:rPr>
        <w:t xml:space="preserve">здійснюється за рахунок використання платформ </w:t>
      </w:r>
      <w:r>
        <w:rPr>
          <w:rFonts w:ascii="Times New Roman" w:hAnsi="Times New Roman" w:cs="Times New Roman"/>
          <w:sz w:val="28"/>
          <w:szCs w:val="28"/>
          <w:lang w:val="en-US"/>
        </w:rPr>
        <w:t>Google</w:t>
      </w:r>
      <w:r w:rsidRPr="00872050">
        <w:rPr>
          <w:rFonts w:ascii="Times New Roman" w:hAnsi="Times New Roman" w:cs="Times New Roman"/>
          <w:sz w:val="28"/>
          <w:szCs w:val="28"/>
          <w:lang w:val="uk-UA"/>
        </w:rPr>
        <w:t xml:space="preserve"> </w:t>
      </w:r>
      <w:r>
        <w:rPr>
          <w:rFonts w:ascii="Times New Roman" w:hAnsi="Times New Roman" w:cs="Times New Roman"/>
          <w:sz w:val="28"/>
          <w:szCs w:val="28"/>
          <w:lang w:val="en-US"/>
        </w:rPr>
        <w:t>meet</w:t>
      </w:r>
      <w:r w:rsidRPr="00872050">
        <w:rPr>
          <w:rFonts w:ascii="Times New Roman" w:hAnsi="Times New Roman" w:cs="Times New Roman"/>
          <w:sz w:val="28"/>
          <w:szCs w:val="28"/>
          <w:lang w:val="uk-UA"/>
        </w:rPr>
        <w:t xml:space="preserve">, </w:t>
      </w:r>
      <w:r>
        <w:rPr>
          <w:rFonts w:ascii="Times New Roman" w:hAnsi="Times New Roman" w:cs="Times New Roman"/>
          <w:sz w:val="28"/>
          <w:szCs w:val="28"/>
          <w:lang w:val="en-US"/>
        </w:rPr>
        <w:t>Google</w:t>
      </w:r>
      <w:r w:rsidRPr="00872050">
        <w:rPr>
          <w:rFonts w:ascii="Times New Roman" w:hAnsi="Times New Roman" w:cs="Times New Roman"/>
          <w:sz w:val="28"/>
          <w:szCs w:val="28"/>
          <w:lang w:val="uk-UA"/>
        </w:rPr>
        <w:t xml:space="preserve"> </w:t>
      </w:r>
      <w:r>
        <w:rPr>
          <w:rFonts w:ascii="Times New Roman" w:hAnsi="Times New Roman" w:cs="Times New Roman"/>
          <w:sz w:val="28"/>
          <w:szCs w:val="28"/>
          <w:lang w:val="en-US"/>
        </w:rPr>
        <w:t>classroom</w:t>
      </w:r>
      <w:r w:rsidRPr="00872050">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месенжеру</w:t>
      </w:r>
      <w:r w:rsidRPr="00872050">
        <w:rPr>
          <w:rFonts w:ascii="Times New Roman" w:hAnsi="Times New Roman" w:cs="Times New Roman"/>
          <w:sz w:val="28"/>
          <w:szCs w:val="28"/>
          <w:lang w:val="uk-UA"/>
        </w:rPr>
        <w:t xml:space="preserve"> </w:t>
      </w:r>
      <w:r>
        <w:rPr>
          <w:rFonts w:ascii="Times New Roman" w:hAnsi="Times New Roman" w:cs="Times New Roman"/>
          <w:sz w:val="28"/>
          <w:szCs w:val="28"/>
          <w:lang w:val="en-US"/>
        </w:rPr>
        <w:t>Telegram</w:t>
      </w:r>
      <w:r>
        <w:rPr>
          <w:rFonts w:ascii="Times New Roman" w:hAnsi="Times New Roman" w:cs="Times New Roman"/>
          <w:sz w:val="28"/>
          <w:szCs w:val="28"/>
          <w:lang w:val="uk-UA"/>
        </w:rPr>
        <w:t xml:space="preserve">. Навчально-методичний комплекс навчальної дисципліни «Міжкультурна комунікація в нових медіа» доступний на </w:t>
      </w:r>
      <w:r>
        <w:rPr>
          <w:rFonts w:ascii="Times New Roman" w:hAnsi="Times New Roman" w:cs="Times New Roman"/>
          <w:sz w:val="28"/>
          <w:szCs w:val="28"/>
          <w:lang w:val="en-US"/>
        </w:rPr>
        <w:t>Google</w:t>
      </w:r>
      <w:r w:rsidRPr="00872050">
        <w:rPr>
          <w:rFonts w:ascii="Times New Roman" w:hAnsi="Times New Roman" w:cs="Times New Roman"/>
          <w:sz w:val="28"/>
          <w:szCs w:val="28"/>
        </w:rPr>
        <w:t xml:space="preserve"> </w:t>
      </w:r>
      <w:r>
        <w:rPr>
          <w:rFonts w:ascii="Times New Roman" w:hAnsi="Times New Roman" w:cs="Times New Roman"/>
          <w:sz w:val="28"/>
          <w:szCs w:val="28"/>
          <w:lang w:val="en-US"/>
        </w:rPr>
        <w:t>disk</w:t>
      </w:r>
      <w:r w:rsidR="00513579">
        <w:rPr>
          <w:rFonts w:ascii="Times New Roman" w:hAnsi="Times New Roman" w:cs="Times New Roman"/>
          <w:sz w:val="28"/>
          <w:szCs w:val="28"/>
          <w:lang w:val="uk-UA"/>
        </w:rPr>
        <w:t xml:space="preserve"> за по</w:t>
      </w:r>
      <w:r>
        <w:rPr>
          <w:rFonts w:ascii="Times New Roman" w:hAnsi="Times New Roman" w:cs="Times New Roman"/>
          <w:sz w:val="28"/>
          <w:szCs w:val="28"/>
          <w:lang w:val="uk-UA"/>
        </w:rPr>
        <w:t>с</w:t>
      </w:r>
      <w:r w:rsidR="00513579">
        <w:rPr>
          <w:rFonts w:ascii="Times New Roman" w:hAnsi="Times New Roman" w:cs="Times New Roman"/>
          <w:sz w:val="28"/>
          <w:szCs w:val="28"/>
          <w:lang w:val="uk-UA"/>
        </w:rPr>
        <w:t>и</w:t>
      </w:r>
      <w:r>
        <w:rPr>
          <w:rFonts w:ascii="Times New Roman" w:hAnsi="Times New Roman" w:cs="Times New Roman"/>
          <w:sz w:val="28"/>
          <w:szCs w:val="28"/>
          <w:lang w:val="uk-UA"/>
        </w:rPr>
        <w:t>лан</w:t>
      </w:r>
      <w:r w:rsidR="00513579">
        <w:rPr>
          <w:rFonts w:ascii="Times New Roman" w:hAnsi="Times New Roman" w:cs="Times New Roman"/>
          <w:sz w:val="28"/>
          <w:szCs w:val="28"/>
          <w:lang w:val="uk-UA"/>
        </w:rPr>
        <w:t>н</w:t>
      </w:r>
      <w:r>
        <w:rPr>
          <w:rFonts w:ascii="Times New Roman" w:hAnsi="Times New Roman" w:cs="Times New Roman"/>
          <w:sz w:val="28"/>
          <w:szCs w:val="28"/>
          <w:lang w:val="uk-UA"/>
        </w:rPr>
        <w:t xml:space="preserve">ям: </w:t>
      </w:r>
    </w:p>
    <w:p w:rsidR="00CF42A5" w:rsidRPr="00560295" w:rsidRDefault="007B20ED" w:rsidP="00CF42A5">
      <w:pPr>
        <w:ind w:left="708"/>
        <w:rPr>
          <w:rFonts w:ascii="Times New Roman" w:hAnsi="Times New Roman" w:cs="Times New Roman"/>
          <w:sz w:val="28"/>
          <w:szCs w:val="28"/>
          <w:lang w:val="uk-UA"/>
        </w:rPr>
      </w:pPr>
      <w:hyperlink r:id="rId14" w:history="1">
        <w:r w:rsidR="00CF42A5" w:rsidRPr="005000E6">
          <w:rPr>
            <w:rStyle w:val="a5"/>
            <w:rFonts w:ascii="Times New Roman" w:hAnsi="Times New Roman" w:cs="Times New Roman"/>
            <w:sz w:val="28"/>
            <w:szCs w:val="28"/>
            <w:lang w:val="uk-UA"/>
          </w:rPr>
          <w:t>https://drive.google.com/drive/folders/1xD4axnb1x1fFBDaLhBAthnw8Th_c11q?usp=sharing</w:t>
        </w:r>
      </w:hyperlink>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p w:rsidR="00D37C03" w:rsidRPr="00560295" w:rsidRDefault="00D37C03">
      <w:pPr>
        <w:rPr>
          <w:rFonts w:ascii="Times New Roman" w:hAnsi="Times New Roman" w:cs="Times New Roman"/>
          <w:sz w:val="28"/>
          <w:szCs w:val="28"/>
          <w:lang w:val="uk-UA"/>
        </w:rPr>
      </w:pPr>
    </w:p>
    <w:sectPr w:rsidR="00D37C03" w:rsidRPr="00560295" w:rsidSect="004B2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BB9"/>
    <w:multiLevelType w:val="hybridMultilevel"/>
    <w:tmpl w:val="19682D1C"/>
    <w:lvl w:ilvl="0" w:tplc="2F7AE2E6">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BDB0FFD"/>
    <w:multiLevelType w:val="hybridMultilevel"/>
    <w:tmpl w:val="D5D02DE4"/>
    <w:lvl w:ilvl="0" w:tplc="0212B2C6">
      <w:start w:val="1"/>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DA778BE"/>
    <w:multiLevelType w:val="hybridMultilevel"/>
    <w:tmpl w:val="0C824A7A"/>
    <w:lvl w:ilvl="0" w:tplc="50229ED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45E0905"/>
    <w:multiLevelType w:val="hybridMultilevel"/>
    <w:tmpl w:val="4CCE11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836AC"/>
    <w:multiLevelType w:val="hybridMultilevel"/>
    <w:tmpl w:val="7F64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26657"/>
    <w:multiLevelType w:val="hybridMultilevel"/>
    <w:tmpl w:val="E59E9E32"/>
    <w:lvl w:ilvl="0" w:tplc="AD3A20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B7B7CB0"/>
    <w:multiLevelType w:val="hybridMultilevel"/>
    <w:tmpl w:val="9B3A6BB0"/>
    <w:lvl w:ilvl="0" w:tplc="5BE00326">
      <w:start w:val="1"/>
      <w:numFmt w:val="decimal"/>
      <w:lvlText w:val="%1."/>
      <w:lvlJc w:val="left"/>
      <w:pPr>
        <w:tabs>
          <w:tab w:val="num" w:pos="0"/>
        </w:tabs>
        <w:ind w:left="0" w:firstLine="0"/>
      </w:pPr>
      <w:rPr>
        <w:rFonts w:ascii="TimesNewRomanPSMT" w:hAnsi="TimesNewRomanPSMT" w:cs="TimesNewRomanPSMT"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FE0C28"/>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2D13AF"/>
    <w:multiLevelType w:val="hybridMultilevel"/>
    <w:tmpl w:val="D54C7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732B1"/>
    <w:multiLevelType w:val="multilevel"/>
    <w:tmpl w:val="5B649E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C215434"/>
    <w:multiLevelType w:val="hybridMultilevel"/>
    <w:tmpl w:val="D54C7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0"/>
  </w:num>
  <w:num w:numId="6">
    <w:abstractNumId w:val="10"/>
  </w:num>
  <w:num w:numId="7">
    <w:abstractNumId w:val="1"/>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0E"/>
    <w:rsid w:val="00022A2B"/>
    <w:rsid w:val="000324B1"/>
    <w:rsid w:val="000501A9"/>
    <w:rsid w:val="000549B2"/>
    <w:rsid w:val="0007753D"/>
    <w:rsid w:val="000857DE"/>
    <w:rsid w:val="000B1BAE"/>
    <w:rsid w:val="000B42D6"/>
    <w:rsid w:val="000D23DC"/>
    <w:rsid w:val="0011779C"/>
    <w:rsid w:val="00121C33"/>
    <w:rsid w:val="001351B0"/>
    <w:rsid w:val="00155C98"/>
    <w:rsid w:val="00164088"/>
    <w:rsid w:val="00187B40"/>
    <w:rsid w:val="001C1D8E"/>
    <w:rsid w:val="001C4454"/>
    <w:rsid w:val="001C6280"/>
    <w:rsid w:val="001F451C"/>
    <w:rsid w:val="002309B9"/>
    <w:rsid w:val="00254D71"/>
    <w:rsid w:val="00256818"/>
    <w:rsid w:val="00276AD1"/>
    <w:rsid w:val="002A78F4"/>
    <w:rsid w:val="002B1901"/>
    <w:rsid w:val="0032107B"/>
    <w:rsid w:val="003314FD"/>
    <w:rsid w:val="00332262"/>
    <w:rsid w:val="0035498E"/>
    <w:rsid w:val="0038195F"/>
    <w:rsid w:val="00381AA3"/>
    <w:rsid w:val="00387008"/>
    <w:rsid w:val="00396A02"/>
    <w:rsid w:val="003A56B6"/>
    <w:rsid w:val="003E5A43"/>
    <w:rsid w:val="00410643"/>
    <w:rsid w:val="0045040B"/>
    <w:rsid w:val="00453D91"/>
    <w:rsid w:val="004639B9"/>
    <w:rsid w:val="00466012"/>
    <w:rsid w:val="00472491"/>
    <w:rsid w:val="004831D6"/>
    <w:rsid w:val="004A6FDF"/>
    <w:rsid w:val="004B2DB1"/>
    <w:rsid w:val="004D6F9F"/>
    <w:rsid w:val="00510948"/>
    <w:rsid w:val="00513579"/>
    <w:rsid w:val="00516C73"/>
    <w:rsid w:val="005325FF"/>
    <w:rsid w:val="0054163C"/>
    <w:rsid w:val="00560295"/>
    <w:rsid w:val="0056132C"/>
    <w:rsid w:val="00561D7C"/>
    <w:rsid w:val="005C3090"/>
    <w:rsid w:val="005F03B8"/>
    <w:rsid w:val="006052E8"/>
    <w:rsid w:val="00633BB6"/>
    <w:rsid w:val="006375CC"/>
    <w:rsid w:val="00667790"/>
    <w:rsid w:val="0067741A"/>
    <w:rsid w:val="00687615"/>
    <w:rsid w:val="006928DC"/>
    <w:rsid w:val="006B0AD2"/>
    <w:rsid w:val="006B4967"/>
    <w:rsid w:val="006C3C5C"/>
    <w:rsid w:val="006C6B52"/>
    <w:rsid w:val="006D5E2F"/>
    <w:rsid w:val="00716EEF"/>
    <w:rsid w:val="00733141"/>
    <w:rsid w:val="00736AD5"/>
    <w:rsid w:val="0075161E"/>
    <w:rsid w:val="007736A2"/>
    <w:rsid w:val="00793C92"/>
    <w:rsid w:val="00795A5A"/>
    <w:rsid w:val="007975F3"/>
    <w:rsid w:val="007B20ED"/>
    <w:rsid w:val="007D78C7"/>
    <w:rsid w:val="007F4267"/>
    <w:rsid w:val="00811583"/>
    <w:rsid w:val="00881922"/>
    <w:rsid w:val="008A0902"/>
    <w:rsid w:val="008E0BEC"/>
    <w:rsid w:val="008F23EE"/>
    <w:rsid w:val="009017DF"/>
    <w:rsid w:val="00903E53"/>
    <w:rsid w:val="00906FB4"/>
    <w:rsid w:val="0090739B"/>
    <w:rsid w:val="00911F7C"/>
    <w:rsid w:val="00925866"/>
    <w:rsid w:val="00991880"/>
    <w:rsid w:val="009A7860"/>
    <w:rsid w:val="00A208E0"/>
    <w:rsid w:val="00A30DFD"/>
    <w:rsid w:val="00A96CDA"/>
    <w:rsid w:val="00AA12EA"/>
    <w:rsid w:val="00AE4EA1"/>
    <w:rsid w:val="00AF021B"/>
    <w:rsid w:val="00AF14E2"/>
    <w:rsid w:val="00B01254"/>
    <w:rsid w:val="00B1045B"/>
    <w:rsid w:val="00B17FD8"/>
    <w:rsid w:val="00B55547"/>
    <w:rsid w:val="00B644B3"/>
    <w:rsid w:val="00BD1DEC"/>
    <w:rsid w:val="00C35014"/>
    <w:rsid w:val="00C35BC6"/>
    <w:rsid w:val="00C70222"/>
    <w:rsid w:val="00C71DBD"/>
    <w:rsid w:val="00C817AB"/>
    <w:rsid w:val="00CC350E"/>
    <w:rsid w:val="00CC6EC5"/>
    <w:rsid w:val="00CE53BB"/>
    <w:rsid w:val="00CF42A5"/>
    <w:rsid w:val="00D10747"/>
    <w:rsid w:val="00D1187B"/>
    <w:rsid w:val="00D30399"/>
    <w:rsid w:val="00D37C03"/>
    <w:rsid w:val="00D5110C"/>
    <w:rsid w:val="00D67743"/>
    <w:rsid w:val="00D731A6"/>
    <w:rsid w:val="00D80077"/>
    <w:rsid w:val="00DB5E13"/>
    <w:rsid w:val="00DD088D"/>
    <w:rsid w:val="00E16904"/>
    <w:rsid w:val="00E2766F"/>
    <w:rsid w:val="00E31416"/>
    <w:rsid w:val="00F22255"/>
    <w:rsid w:val="00F76C5A"/>
    <w:rsid w:val="00F955E9"/>
    <w:rsid w:val="00FB3D51"/>
    <w:rsid w:val="00FC45D3"/>
    <w:rsid w:val="00FF18B8"/>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3226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03"/>
    <w:pPr>
      <w:ind w:left="720"/>
      <w:contextualSpacing/>
    </w:pPr>
  </w:style>
  <w:style w:type="paragraph" w:customStyle="1" w:styleId="1">
    <w:name w:val="Абзац списка1"/>
    <w:basedOn w:val="a"/>
    <w:rsid w:val="00FF18B8"/>
    <w:pPr>
      <w:widowControl w:val="0"/>
      <w:autoSpaceDE w:val="0"/>
      <w:autoSpaceDN w:val="0"/>
      <w:spacing w:after="0" w:line="240" w:lineRule="auto"/>
      <w:ind w:left="720"/>
    </w:pPr>
    <w:rPr>
      <w:rFonts w:ascii="Times New Roman" w:eastAsia="Calibri" w:hAnsi="Times New Roman" w:cs="Times New Roman"/>
      <w:lang w:val="en-US" w:eastAsia="en-US"/>
    </w:rPr>
  </w:style>
  <w:style w:type="paragraph" w:customStyle="1" w:styleId="TableParagraph">
    <w:name w:val="Table Paragraph"/>
    <w:basedOn w:val="a"/>
    <w:rsid w:val="00FF18B8"/>
    <w:pPr>
      <w:widowControl w:val="0"/>
      <w:autoSpaceDE w:val="0"/>
      <w:autoSpaceDN w:val="0"/>
      <w:spacing w:after="0" w:line="240" w:lineRule="auto"/>
    </w:pPr>
    <w:rPr>
      <w:rFonts w:ascii="Times New Roman" w:eastAsia="Calibri" w:hAnsi="Times New Roman" w:cs="Times New Roman"/>
      <w:lang w:val="en-US" w:eastAsia="en-US"/>
    </w:rPr>
  </w:style>
  <w:style w:type="paragraph" w:customStyle="1" w:styleId="10">
    <w:name w:val="Обычный1"/>
    <w:rsid w:val="00911F7C"/>
    <w:pPr>
      <w:widowControl w:val="0"/>
      <w:spacing w:after="0" w:line="240" w:lineRule="auto"/>
    </w:pPr>
    <w:rPr>
      <w:rFonts w:ascii="Arial" w:eastAsia="Times New Roman" w:hAnsi="Arial" w:cs="Times New Roman"/>
      <w:snapToGrid w:val="0"/>
      <w:sz w:val="20"/>
      <w:szCs w:val="20"/>
    </w:rPr>
  </w:style>
  <w:style w:type="character" w:styleId="a4">
    <w:name w:val="Emphasis"/>
    <w:basedOn w:val="a0"/>
    <w:qFormat/>
    <w:rsid w:val="00BD1DEC"/>
    <w:rPr>
      <w:i/>
      <w:iCs/>
    </w:rPr>
  </w:style>
  <w:style w:type="character" w:customStyle="1" w:styleId="40">
    <w:name w:val="Заголовок 4 Знак"/>
    <w:basedOn w:val="a0"/>
    <w:link w:val="4"/>
    <w:rsid w:val="00332262"/>
    <w:rPr>
      <w:rFonts w:ascii="Times New Roman" w:eastAsia="Times New Roman" w:hAnsi="Times New Roman" w:cs="Times New Roman"/>
      <w:b/>
      <w:bCs/>
      <w:sz w:val="28"/>
      <w:szCs w:val="28"/>
    </w:rPr>
  </w:style>
  <w:style w:type="character" w:customStyle="1" w:styleId="apple-style-span">
    <w:name w:val="apple-style-span"/>
    <w:basedOn w:val="a0"/>
    <w:rsid w:val="009A7860"/>
  </w:style>
  <w:style w:type="character" w:styleId="a5">
    <w:name w:val="Hyperlink"/>
    <w:basedOn w:val="a0"/>
    <w:unhideWhenUsed/>
    <w:rsid w:val="00561D7C"/>
    <w:rPr>
      <w:color w:val="0000FF"/>
      <w:u w:val="single"/>
    </w:rPr>
  </w:style>
  <w:style w:type="character" w:styleId="a6">
    <w:name w:val="FollowedHyperlink"/>
    <w:basedOn w:val="a0"/>
    <w:uiPriority w:val="99"/>
    <w:semiHidden/>
    <w:unhideWhenUsed/>
    <w:rsid w:val="00561D7C"/>
    <w:rPr>
      <w:color w:val="800080" w:themeColor="followedHyperlink"/>
      <w:u w:val="single"/>
    </w:rPr>
  </w:style>
  <w:style w:type="paragraph" w:customStyle="1" w:styleId="Default">
    <w:name w:val="Default"/>
    <w:rsid w:val="00736AD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 w:type="paragraph" w:styleId="a7">
    <w:name w:val="Balloon Text"/>
    <w:basedOn w:val="a"/>
    <w:link w:val="a8"/>
    <w:uiPriority w:val="99"/>
    <w:semiHidden/>
    <w:unhideWhenUsed/>
    <w:rsid w:val="00C350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3226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03"/>
    <w:pPr>
      <w:ind w:left="720"/>
      <w:contextualSpacing/>
    </w:pPr>
  </w:style>
  <w:style w:type="paragraph" w:customStyle="1" w:styleId="1">
    <w:name w:val="Абзац списка1"/>
    <w:basedOn w:val="a"/>
    <w:rsid w:val="00FF18B8"/>
    <w:pPr>
      <w:widowControl w:val="0"/>
      <w:autoSpaceDE w:val="0"/>
      <w:autoSpaceDN w:val="0"/>
      <w:spacing w:after="0" w:line="240" w:lineRule="auto"/>
      <w:ind w:left="720"/>
    </w:pPr>
    <w:rPr>
      <w:rFonts w:ascii="Times New Roman" w:eastAsia="Calibri" w:hAnsi="Times New Roman" w:cs="Times New Roman"/>
      <w:lang w:val="en-US" w:eastAsia="en-US"/>
    </w:rPr>
  </w:style>
  <w:style w:type="paragraph" w:customStyle="1" w:styleId="TableParagraph">
    <w:name w:val="Table Paragraph"/>
    <w:basedOn w:val="a"/>
    <w:rsid w:val="00FF18B8"/>
    <w:pPr>
      <w:widowControl w:val="0"/>
      <w:autoSpaceDE w:val="0"/>
      <w:autoSpaceDN w:val="0"/>
      <w:spacing w:after="0" w:line="240" w:lineRule="auto"/>
    </w:pPr>
    <w:rPr>
      <w:rFonts w:ascii="Times New Roman" w:eastAsia="Calibri" w:hAnsi="Times New Roman" w:cs="Times New Roman"/>
      <w:lang w:val="en-US" w:eastAsia="en-US"/>
    </w:rPr>
  </w:style>
  <w:style w:type="paragraph" w:customStyle="1" w:styleId="10">
    <w:name w:val="Обычный1"/>
    <w:rsid w:val="00911F7C"/>
    <w:pPr>
      <w:widowControl w:val="0"/>
      <w:spacing w:after="0" w:line="240" w:lineRule="auto"/>
    </w:pPr>
    <w:rPr>
      <w:rFonts w:ascii="Arial" w:eastAsia="Times New Roman" w:hAnsi="Arial" w:cs="Times New Roman"/>
      <w:snapToGrid w:val="0"/>
      <w:sz w:val="20"/>
      <w:szCs w:val="20"/>
    </w:rPr>
  </w:style>
  <w:style w:type="character" w:styleId="a4">
    <w:name w:val="Emphasis"/>
    <w:basedOn w:val="a0"/>
    <w:qFormat/>
    <w:rsid w:val="00BD1DEC"/>
    <w:rPr>
      <w:i/>
      <w:iCs/>
    </w:rPr>
  </w:style>
  <w:style w:type="character" w:customStyle="1" w:styleId="40">
    <w:name w:val="Заголовок 4 Знак"/>
    <w:basedOn w:val="a0"/>
    <w:link w:val="4"/>
    <w:rsid w:val="00332262"/>
    <w:rPr>
      <w:rFonts w:ascii="Times New Roman" w:eastAsia="Times New Roman" w:hAnsi="Times New Roman" w:cs="Times New Roman"/>
      <w:b/>
      <w:bCs/>
      <w:sz w:val="28"/>
      <w:szCs w:val="28"/>
    </w:rPr>
  </w:style>
  <w:style w:type="character" w:customStyle="1" w:styleId="apple-style-span">
    <w:name w:val="apple-style-span"/>
    <w:basedOn w:val="a0"/>
    <w:rsid w:val="009A7860"/>
  </w:style>
  <w:style w:type="character" w:styleId="a5">
    <w:name w:val="Hyperlink"/>
    <w:basedOn w:val="a0"/>
    <w:unhideWhenUsed/>
    <w:rsid w:val="00561D7C"/>
    <w:rPr>
      <w:color w:val="0000FF"/>
      <w:u w:val="single"/>
    </w:rPr>
  </w:style>
  <w:style w:type="character" w:styleId="a6">
    <w:name w:val="FollowedHyperlink"/>
    <w:basedOn w:val="a0"/>
    <w:uiPriority w:val="99"/>
    <w:semiHidden/>
    <w:unhideWhenUsed/>
    <w:rsid w:val="00561D7C"/>
    <w:rPr>
      <w:color w:val="800080" w:themeColor="followedHyperlink"/>
      <w:u w:val="single"/>
    </w:rPr>
  </w:style>
  <w:style w:type="paragraph" w:customStyle="1" w:styleId="Default">
    <w:name w:val="Default"/>
    <w:rsid w:val="00736AD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 w:type="paragraph" w:styleId="a7">
    <w:name w:val="Balloon Text"/>
    <w:basedOn w:val="a"/>
    <w:link w:val="a8"/>
    <w:uiPriority w:val="99"/>
    <w:semiHidden/>
    <w:unhideWhenUsed/>
    <w:rsid w:val="00C350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stnauka.ru/video/38005"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rebuildingmedia.corante.com/archives/2006/04/27/what_is_new_media.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339959801_Rol_novyh_media_v_mezkulturnoj_kommunikaci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glu.ru/upload/iblock/728/statya-_25_.pdf" TargetMode="External"/><Relationship Id="rId4" Type="http://schemas.microsoft.com/office/2007/relationships/stylesWithEffects" Target="stylesWithEffects.xml"/><Relationship Id="rId9" Type="http://schemas.openxmlformats.org/officeDocument/2006/relationships/hyperlink" Target="http://teterin.raid.ru/shest-epox-istorii-media/" TargetMode="External"/><Relationship Id="rId14" Type="http://schemas.openxmlformats.org/officeDocument/2006/relationships/hyperlink" Target="https://drive.google.com/drive/folders/1xD4axnb1x1fFBDaLhBAthnw8Th_c11q?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2028-2177-4E50-B722-973D76EF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 Ф. Хомуха</cp:lastModifiedBy>
  <cp:revision>2</cp:revision>
  <dcterms:created xsi:type="dcterms:W3CDTF">2020-10-23T09:57:00Z</dcterms:created>
  <dcterms:modified xsi:type="dcterms:W3CDTF">2020-10-23T09:57:00Z</dcterms:modified>
</cp:coreProperties>
</file>